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E0" w:rsidRDefault="00942ADE" w:rsidP="00942ADE">
      <w:pPr>
        <w:spacing w:before="71"/>
        <w:ind w:left="49" w:right="55" w:firstLine="802"/>
        <w:jc w:val="center"/>
        <w:rPr>
          <w:b/>
          <w:sz w:val="24"/>
        </w:rPr>
      </w:pPr>
      <w:r>
        <w:rPr>
          <w:b/>
          <w:sz w:val="24"/>
        </w:rPr>
        <w:t xml:space="preserve">Аннотация к рабочей программе по  учебному </w:t>
      </w:r>
      <w:r>
        <w:rPr>
          <w:b/>
          <w:spacing w:val="-2"/>
          <w:sz w:val="24"/>
        </w:rPr>
        <w:t>предмету</w:t>
      </w:r>
    </w:p>
    <w:p w:rsidR="009F15E0" w:rsidRDefault="00942ADE">
      <w:pPr>
        <w:spacing w:before="7"/>
        <w:ind w:left="49" w:right="56"/>
        <w:jc w:val="center"/>
        <w:rPr>
          <w:b/>
          <w:sz w:val="24"/>
        </w:rPr>
      </w:pPr>
      <w:r>
        <w:rPr>
          <w:b/>
          <w:sz w:val="24"/>
        </w:rPr>
        <w:t>«Музыка»5-8</w:t>
      </w:r>
      <w:r>
        <w:rPr>
          <w:b/>
          <w:spacing w:val="-2"/>
          <w:sz w:val="24"/>
        </w:rPr>
        <w:t>классы</w:t>
      </w:r>
    </w:p>
    <w:p w:rsidR="009F15E0" w:rsidRDefault="00AF3C16">
      <w:pPr>
        <w:ind w:left="56" w:right="7"/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942ADE">
        <w:rPr>
          <w:b/>
          <w:sz w:val="24"/>
        </w:rPr>
        <w:t xml:space="preserve"> учебный </w:t>
      </w:r>
      <w:r w:rsidR="00942ADE">
        <w:rPr>
          <w:b/>
          <w:spacing w:val="-5"/>
          <w:sz w:val="24"/>
        </w:rPr>
        <w:t>год</w:t>
      </w:r>
    </w:p>
    <w:p w:rsidR="009F15E0" w:rsidRDefault="00942ADE" w:rsidP="00942ADE">
      <w:pPr>
        <w:pStyle w:val="a3"/>
        <w:spacing w:before="269"/>
        <w:ind w:left="239" w:right="221" w:firstLine="612"/>
      </w:pPr>
      <w:r>
        <w:t>Рабочая программа курса «Музыка» составлена на основе ФГОС ООО, утвержденного приказом Министерства просвещения Российской Федерации от 31.05.2021г. № 287, (с изменениями от 18.07.2022),программы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 5-8 классы, 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№370, а также на основе федеральной рабочей программы воспитания и с учётом концепции преподавания учебного предмета «Музыка» в образовательных организациях Российской Федерации.</w:t>
      </w:r>
    </w:p>
    <w:p w:rsidR="009F15E0" w:rsidRDefault="00942ADE">
      <w:pPr>
        <w:pStyle w:val="a3"/>
        <w:spacing w:before="275"/>
        <w:ind w:right="225"/>
      </w:pPr>
      <w:r>
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</w:t>
      </w:r>
      <w:proofErr w:type="spellStart"/>
      <w:r>
        <w:t>учебного</w:t>
      </w:r>
      <w:r>
        <w:rPr>
          <w:spacing w:val="-2"/>
        </w:rPr>
        <w:t>предмета</w:t>
      </w:r>
      <w:proofErr w:type="spellEnd"/>
      <w:r>
        <w:rPr>
          <w:spacing w:val="-2"/>
        </w:rPr>
        <w:t>:</w:t>
      </w:r>
    </w:p>
    <w:p w:rsidR="009F15E0" w:rsidRDefault="00942ADE">
      <w:pPr>
        <w:pStyle w:val="Heading1"/>
        <w:spacing w:before="5"/>
        <w:ind w:left="839"/>
      </w:pPr>
      <w:r>
        <w:t xml:space="preserve">Инвариантные </w:t>
      </w:r>
      <w:r>
        <w:rPr>
          <w:spacing w:val="-2"/>
        </w:rPr>
        <w:t>модули:</w:t>
      </w:r>
    </w:p>
    <w:p w:rsidR="009F15E0" w:rsidRDefault="00942ADE">
      <w:pPr>
        <w:pStyle w:val="a3"/>
        <w:spacing w:line="274" w:lineRule="exact"/>
        <w:ind w:left="839"/>
        <w:jc w:val="left"/>
      </w:pPr>
      <w:r>
        <w:t>модуль№1«Музыка моего</w:t>
      </w:r>
      <w:r>
        <w:rPr>
          <w:spacing w:val="-2"/>
        </w:rPr>
        <w:t xml:space="preserve"> края»;</w:t>
      </w:r>
    </w:p>
    <w:p w:rsidR="00942ADE" w:rsidRDefault="00942ADE">
      <w:pPr>
        <w:pStyle w:val="a3"/>
        <w:spacing w:line="242" w:lineRule="auto"/>
        <w:ind w:left="839" w:right="2389"/>
        <w:jc w:val="left"/>
      </w:pPr>
      <w:r>
        <w:t xml:space="preserve">модуль№2«Народное музыкальное творчество России»; </w:t>
      </w:r>
    </w:p>
    <w:p w:rsidR="009F15E0" w:rsidRDefault="00942ADE">
      <w:pPr>
        <w:pStyle w:val="a3"/>
        <w:spacing w:line="242" w:lineRule="auto"/>
        <w:ind w:left="839" w:right="2389"/>
        <w:jc w:val="left"/>
      </w:pPr>
      <w:r>
        <w:t>модуль № 3 «Русская классическая музыка»;</w:t>
      </w:r>
    </w:p>
    <w:p w:rsidR="009F15E0" w:rsidRDefault="00942ADE">
      <w:pPr>
        <w:pStyle w:val="a3"/>
        <w:spacing w:line="275" w:lineRule="exact"/>
        <w:ind w:left="839"/>
        <w:jc w:val="left"/>
      </w:pPr>
      <w:r>
        <w:t>модуль№4 «Жанры музыкального</w:t>
      </w:r>
      <w:r>
        <w:rPr>
          <w:spacing w:val="-2"/>
        </w:rPr>
        <w:t xml:space="preserve"> искусства»</w:t>
      </w:r>
    </w:p>
    <w:p w:rsidR="009F15E0" w:rsidRDefault="00942ADE">
      <w:pPr>
        <w:pStyle w:val="Heading1"/>
        <w:spacing w:before="4" w:line="275" w:lineRule="exact"/>
        <w:ind w:left="839"/>
      </w:pPr>
      <w:r>
        <w:t xml:space="preserve">вариативные </w:t>
      </w:r>
      <w:r>
        <w:rPr>
          <w:spacing w:val="-2"/>
        </w:rPr>
        <w:t>модули:</w:t>
      </w:r>
    </w:p>
    <w:p w:rsidR="009F15E0" w:rsidRDefault="00942ADE">
      <w:pPr>
        <w:pStyle w:val="a3"/>
        <w:spacing w:line="271" w:lineRule="exact"/>
        <w:ind w:left="839"/>
        <w:jc w:val="left"/>
      </w:pPr>
      <w:r>
        <w:t xml:space="preserve">модуль№5«Музыка народов </w:t>
      </w:r>
      <w:r>
        <w:rPr>
          <w:spacing w:val="-2"/>
        </w:rPr>
        <w:t>мира»;</w:t>
      </w:r>
    </w:p>
    <w:p w:rsidR="00942ADE" w:rsidRDefault="00942ADE">
      <w:pPr>
        <w:pStyle w:val="a3"/>
        <w:spacing w:before="1" w:line="235" w:lineRule="auto"/>
        <w:ind w:left="839" w:right="3228"/>
        <w:jc w:val="left"/>
      </w:pPr>
      <w:r>
        <w:t xml:space="preserve">модуль№6«Европейская классическая музыка»; </w:t>
      </w:r>
    </w:p>
    <w:p w:rsidR="009F15E0" w:rsidRDefault="00942ADE">
      <w:pPr>
        <w:pStyle w:val="a3"/>
        <w:spacing w:before="1" w:line="235" w:lineRule="auto"/>
        <w:ind w:left="839" w:right="3228"/>
        <w:jc w:val="left"/>
      </w:pPr>
      <w:r>
        <w:t>модуль № 7 «Духовная музыка»;</w:t>
      </w:r>
    </w:p>
    <w:p w:rsidR="00942ADE" w:rsidRDefault="00942ADE">
      <w:pPr>
        <w:pStyle w:val="a3"/>
        <w:spacing w:before="9" w:line="235" w:lineRule="auto"/>
        <w:ind w:left="839" w:right="1199"/>
        <w:jc w:val="left"/>
      </w:pPr>
      <w:r>
        <w:t xml:space="preserve">модуль№8«Современная музыка: основные жанры и направления»; </w:t>
      </w:r>
    </w:p>
    <w:p w:rsidR="009F15E0" w:rsidRDefault="00942ADE">
      <w:pPr>
        <w:pStyle w:val="a3"/>
        <w:spacing w:before="9" w:line="235" w:lineRule="auto"/>
        <w:ind w:left="839" w:right="1199"/>
        <w:jc w:val="left"/>
      </w:pPr>
      <w:r>
        <w:t>модуль № 9 «Связь музыки с другими видами искусства»;</w:t>
      </w:r>
    </w:p>
    <w:p w:rsidR="009F15E0" w:rsidRDefault="00942ADE">
      <w:pPr>
        <w:pStyle w:val="a3"/>
        <w:spacing w:before="7" w:line="275" w:lineRule="exact"/>
        <w:ind w:left="806"/>
        <w:jc w:val="left"/>
      </w:pPr>
      <w:r>
        <w:t xml:space="preserve">Каждый модуль состоит из нескольких тематических </w:t>
      </w:r>
      <w:r>
        <w:rPr>
          <w:spacing w:val="-2"/>
        </w:rPr>
        <w:t>блоков.</w:t>
      </w:r>
    </w:p>
    <w:p w:rsidR="009F15E0" w:rsidRPr="00942ADE" w:rsidRDefault="00942ADE">
      <w:pPr>
        <w:spacing w:line="264" w:lineRule="auto"/>
        <w:ind w:left="119" w:right="116" w:firstLine="599"/>
        <w:jc w:val="both"/>
        <w:rPr>
          <w:sz w:val="24"/>
          <w:szCs w:val="24"/>
        </w:rPr>
      </w:pPr>
      <w:r>
        <w:rPr>
          <w:b/>
        </w:rPr>
        <w:t xml:space="preserve">Основная цель реализации программы по музыке </w:t>
      </w:r>
      <w:r>
        <w:t xml:space="preserve">– воспитание музыкальной культуры как части </w:t>
      </w:r>
      <w:r w:rsidRPr="00942ADE">
        <w:rPr>
          <w:sz w:val="24"/>
          <w:szCs w:val="24"/>
        </w:rPr>
        <w:t xml:space="preserve">всей духовной культуры </w:t>
      </w:r>
      <w:proofErr w:type="gramStart"/>
      <w:r w:rsidRPr="00942ADE">
        <w:rPr>
          <w:sz w:val="24"/>
          <w:szCs w:val="24"/>
        </w:rPr>
        <w:t>обучающихся</w:t>
      </w:r>
      <w:proofErr w:type="gramEnd"/>
      <w:r w:rsidRPr="00942ADE">
        <w:rPr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</w:t>
      </w:r>
      <w:r w:rsidRPr="00942ADE">
        <w:rPr>
          <w:spacing w:val="-2"/>
          <w:sz w:val="24"/>
          <w:szCs w:val="24"/>
        </w:rPr>
        <w:t>творчество).</w:t>
      </w:r>
    </w:p>
    <w:p w:rsidR="009F15E0" w:rsidRDefault="00942ADE">
      <w:pPr>
        <w:pStyle w:val="Heading1"/>
        <w:spacing w:before="5"/>
        <w:ind w:left="119"/>
        <w:jc w:val="both"/>
      </w:pPr>
      <w:r>
        <w:t>Задачи обучения музыке на уровне основного общего</w:t>
      </w:r>
      <w:r>
        <w:rPr>
          <w:spacing w:val="-2"/>
        </w:rPr>
        <w:t xml:space="preserve"> образования:</w:t>
      </w:r>
    </w:p>
    <w:p w:rsidR="009F15E0" w:rsidRDefault="00942ADE">
      <w:pPr>
        <w:pStyle w:val="a3"/>
        <w:spacing w:before="24" w:line="264" w:lineRule="auto"/>
        <w:ind w:right="125" w:firstLine="599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9F15E0" w:rsidRDefault="00942ADE">
      <w:pPr>
        <w:pStyle w:val="a3"/>
        <w:spacing w:line="264" w:lineRule="auto"/>
        <w:ind w:right="122" w:firstLine="599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F15E0" w:rsidRDefault="00942ADE">
      <w:pPr>
        <w:pStyle w:val="a3"/>
        <w:spacing w:line="264" w:lineRule="auto"/>
        <w:ind w:right="125" w:firstLine="599"/>
      </w:pPr>
      <w: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F15E0" w:rsidRDefault="00942ADE">
      <w:pPr>
        <w:pStyle w:val="a3"/>
        <w:spacing w:line="264" w:lineRule="auto"/>
        <w:ind w:right="120" w:firstLine="599"/>
      </w:pPr>
      <w: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F15E0" w:rsidRDefault="00942ADE">
      <w:pPr>
        <w:pStyle w:val="a3"/>
        <w:spacing w:line="275" w:lineRule="exact"/>
        <w:ind w:left="719"/>
      </w:pPr>
      <w:r>
        <w:t>расширениекультурногокругозора</w:t>
      </w:r>
      <w:proofErr w:type="gramStart"/>
      <w:r>
        <w:t>,н</w:t>
      </w:r>
      <w:proofErr w:type="gramEnd"/>
      <w:r>
        <w:t>акоплениезнанийомузыкеи</w:t>
      </w:r>
      <w:r>
        <w:rPr>
          <w:spacing w:val="-2"/>
        </w:rPr>
        <w:t>музыкантах,</w:t>
      </w:r>
    </w:p>
    <w:p w:rsidR="009F15E0" w:rsidRDefault="009F15E0">
      <w:pPr>
        <w:spacing w:line="275" w:lineRule="exact"/>
        <w:sectPr w:rsidR="009F15E0">
          <w:type w:val="continuous"/>
          <w:pgSz w:w="11920" w:h="16390"/>
          <w:pgMar w:top="1320" w:right="620" w:bottom="280" w:left="1460" w:header="720" w:footer="720" w:gutter="0"/>
          <w:cols w:space="720"/>
        </w:sectPr>
      </w:pPr>
    </w:p>
    <w:p w:rsidR="009F15E0" w:rsidRDefault="00942ADE">
      <w:pPr>
        <w:pStyle w:val="a3"/>
        <w:spacing w:before="64" w:line="264" w:lineRule="auto"/>
        <w:ind w:right="124"/>
      </w:pPr>
      <w:proofErr w:type="gramStart"/>
      <w:r>
        <w:lastRenderedPageBreak/>
        <w:t>достаточное</w:t>
      </w:r>
      <w:proofErr w:type="gramEnd"/>
      <w:r>
        <w:t xml:space="preserve">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9F15E0" w:rsidRDefault="00942ADE">
      <w:pPr>
        <w:pStyle w:val="a3"/>
        <w:spacing w:before="1" w:line="264" w:lineRule="auto"/>
        <w:ind w:right="120" w:firstLine="599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F15E0" w:rsidRDefault="00942ADE">
      <w:pPr>
        <w:pStyle w:val="a3"/>
        <w:spacing w:line="264" w:lineRule="auto"/>
        <w:ind w:right="123" w:firstLine="599"/>
      </w:pPr>
      <w: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F15E0" w:rsidRDefault="00942ADE">
      <w:pPr>
        <w:pStyle w:val="a3"/>
        <w:spacing w:line="264" w:lineRule="auto"/>
        <w:ind w:right="125" w:firstLine="599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F15E0" w:rsidRDefault="00942ADE">
      <w:pPr>
        <w:pStyle w:val="a3"/>
        <w:spacing w:before="1" w:line="264" w:lineRule="auto"/>
        <w:ind w:right="125" w:firstLine="599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F15E0" w:rsidRDefault="00942ADE">
      <w:pPr>
        <w:pStyle w:val="a3"/>
        <w:spacing w:line="264" w:lineRule="auto"/>
        <w:ind w:right="123" w:firstLine="599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9F15E0" w:rsidRDefault="00942ADE">
      <w:pPr>
        <w:pStyle w:val="a3"/>
        <w:spacing w:line="264" w:lineRule="auto"/>
        <w:ind w:right="122" w:firstLine="599"/>
      </w:pPr>
      <w:r>
        <w:t xml:space="preserve">творческие проекты, музыкально-театральная деятельность (концерты, фестивали, </w:t>
      </w:r>
      <w:r>
        <w:rPr>
          <w:spacing w:val="-2"/>
        </w:rPr>
        <w:t>представления);</w:t>
      </w:r>
    </w:p>
    <w:p w:rsidR="009F15E0" w:rsidRDefault="00942ADE">
      <w:pPr>
        <w:pStyle w:val="a3"/>
        <w:spacing w:line="274" w:lineRule="exact"/>
        <w:ind w:left="988"/>
      </w:pPr>
      <w:r>
        <w:t xml:space="preserve">исследовательская деятельность на материале музыкального </w:t>
      </w:r>
      <w:r>
        <w:rPr>
          <w:spacing w:val="-2"/>
        </w:rPr>
        <w:t>искусства</w:t>
      </w:r>
    </w:p>
    <w:p w:rsidR="009F15E0" w:rsidRDefault="00942ADE">
      <w:pPr>
        <w:pStyle w:val="a3"/>
        <w:ind w:left="239" w:right="226" w:firstLine="748"/>
      </w:pPr>
      <w:r>
        <w:rPr>
          <w:b/>
        </w:rPr>
        <w:t xml:space="preserve">Предметные результаты </w:t>
      </w:r>
      <w:r>
        <w:t>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9F15E0" w:rsidRDefault="009F15E0">
      <w:pPr>
        <w:pStyle w:val="a3"/>
        <w:spacing w:before="5"/>
        <w:ind w:left="0"/>
        <w:jc w:val="left"/>
      </w:pPr>
    </w:p>
    <w:p w:rsidR="009F15E0" w:rsidRDefault="00942ADE">
      <w:pPr>
        <w:pStyle w:val="Heading1"/>
        <w:spacing w:before="1" w:line="274" w:lineRule="exact"/>
        <w:ind w:left="988"/>
        <w:jc w:val="both"/>
      </w:pPr>
      <w:proofErr w:type="gramStart"/>
      <w:r>
        <w:t>Обучающиеся</w:t>
      </w:r>
      <w:proofErr w:type="gramEnd"/>
      <w:r>
        <w:t xml:space="preserve">, освоившие основную образовательную программу по </w:t>
      </w:r>
      <w:r>
        <w:rPr>
          <w:spacing w:val="-2"/>
        </w:rPr>
        <w:t>музыке:</w:t>
      </w:r>
    </w:p>
    <w:p w:rsidR="009F15E0" w:rsidRDefault="00942ADE">
      <w:pPr>
        <w:pStyle w:val="a4"/>
        <w:numPr>
          <w:ilvl w:val="0"/>
          <w:numId w:val="1"/>
        </w:numPr>
        <w:tabs>
          <w:tab w:val="left" w:pos="1386"/>
        </w:tabs>
        <w:ind w:firstLine="748"/>
        <w:jc w:val="both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F15E0" w:rsidRDefault="00942ADE">
      <w:pPr>
        <w:pStyle w:val="a4"/>
        <w:numPr>
          <w:ilvl w:val="0"/>
          <w:numId w:val="1"/>
        </w:numPr>
        <w:tabs>
          <w:tab w:val="left" w:pos="1259"/>
        </w:tabs>
        <w:ind w:right="231" w:firstLine="748"/>
        <w:jc w:val="both"/>
        <w:rPr>
          <w:sz w:val="24"/>
        </w:rPr>
      </w:pPr>
      <w:r>
        <w:rPr>
          <w:sz w:val="24"/>
        </w:rPr>
        <w:t xml:space="preserve">воспринимают российскую музыкальную культуру как целостное и самобытное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явление;</w:t>
      </w:r>
    </w:p>
    <w:p w:rsidR="009F15E0" w:rsidRPr="00942ADE" w:rsidRDefault="00942ADE" w:rsidP="00942ADE">
      <w:pPr>
        <w:pStyle w:val="a4"/>
        <w:numPr>
          <w:ilvl w:val="0"/>
          <w:numId w:val="1"/>
        </w:numPr>
        <w:tabs>
          <w:tab w:val="left" w:pos="1247"/>
        </w:tabs>
        <w:ind w:right="231" w:firstLine="748"/>
        <w:jc w:val="both"/>
        <w:rPr>
          <w:sz w:val="24"/>
        </w:rPr>
      </w:pPr>
      <w:r>
        <w:rPr>
          <w:sz w:val="24"/>
        </w:rPr>
        <w:t>знаютдостиженияотечественныхмастеровмузыкальнойкультуры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спытывают гордость за них;</w:t>
      </w:r>
    </w:p>
    <w:p w:rsidR="009F15E0" w:rsidRDefault="00942ADE">
      <w:pPr>
        <w:pStyle w:val="a4"/>
        <w:numPr>
          <w:ilvl w:val="0"/>
          <w:numId w:val="1"/>
        </w:numPr>
        <w:tabs>
          <w:tab w:val="left" w:pos="1281"/>
        </w:tabs>
        <w:ind w:firstLine="748"/>
        <w:jc w:val="both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F15E0" w:rsidRPr="00942ADE" w:rsidRDefault="00942ADE" w:rsidP="00942ADE">
      <w:pPr>
        <w:pStyle w:val="a4"/>
        <w:numPr>
          <w:ilvl w:val="0"/>
          <w:numId w:val="1"/>
        </w:numPr>
        <w:tabs>
          <w:tab w:val="left" w:pos="1384"/>
        </w:tabs>
        <w:spacing w:before="1"/>
        <w:ind w:firstLine="808"/>
        <w:jc w:val="both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F15E0" w:rsidRDefault="00942ADE">
      <w:pPr>
        <w:pStyle w:val="a3"/>
        <w:ind w:left="239" w:right="215" w:firstLine="563"/>
      </w:pPr>
      <w:proofErr w:type="gramStart"/>
      <w:r>
        <w:t xml:space="preserve">Общее число часов, отведённых для изучения музыки на уровне основного общего образования, составляет 136 часов: в 5 классе – 34 часа (1 час в неделю), в 6 классе – 34 часа (1 час в неделю), в 7 классе – 34 часа (1 час в неделю), в 8 классе – 34 часа (1 час в </w:t>
      </w:r>
      <w:r>
        <w:rPr>
          <w:spacing w:val="-2"/>
        </w:rPr>
        <w:t>неделю).</w:t>
      </w:r>
      <w:proofErr w:type="gramEnd"/>
    </w:p>
    <w:p w:rsidR="009F15E0" w:rsidRDefault="009F15E0">
      <w:pPr>
        <w:pStyle w:val="a3"/>
        <w:spacing w:before="8"/>
        <w:ind w:left="0"/>
        <w:jc w:val="left"/>
      </w:pPr>
    </w:p>
    <w:p w:rsidR="009F15E0" w:rsidRDefault="00942ADE">
      <w:pPr>
        <w:pStyle w:val="Heading1"/>
        <w:spacing w:line="274" w:lineRule="exact"/>
        <w:ind w:left="119"/>
      </w:pPr>
      <w:r>
        <w:t xml:space="preserve">Для реализации программного материала используются </w:t>
      </w:r>
      <w:r>
        <w:rPr>
          <w:spacing w:val="-2"/>
        </w:rPr>
        <w:t>учебники:</w:t>
      </w:r>
    </w:p>
    <w:p w:rsidR="009F15E0" w:rsidRDefault="00942ADE">
      <w:pPr>
        <w:pStyle w:val="a3"/>
        <w:spacing w:line="274" w:lineRule="exact"/>
        <w:jc w:val="left"/>
      </w:pPr>
      <w:r>
        <w:t>Музыка,5класс/КритскаяЕ.Д.,СергееваГ.П.,ШмагинаТ.С.,Акционерное</w:t>
      </w:r>
      <w:r>
        <w:rPr>
          <w:spacing w:val="-2"/>
        </w:rPr>
        <w:t>общество</w:t>
      </w:r>
    </w:p>
    <w:p w:rsidR="009F15E0" w:rsidRDefault="00942ADE" w:rsidP="00942ADE">
      <w:pPr>
        <w:pStyle w:val="a3"/>
        <w:jc w:val="left"/>
        <w:sectPr w:rsidR="009F15E0">
          <w:pgSz w:w="11920" w:h="16390"/>
          <w:pgMar w:top="1260" w:right="620" w:bottom="280" w:left="1460" w:header="720" w:footer="720" w:gutter="0"/>
          <w:cols w:space="720"/>
        </w:sectPr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</w:t>
      </w:r>
    </w:p>
    <w:p w:rsidR="009F15E0" w:rsidRDefault="00942ADE" w:rsidP="00942ADE">
      <w:pPr>
        <w:pStyle w:val="a3"/>
        <w:spacing w:before="78"/>
        <w:ind w:left="0"/>
        <w:jc w:val="left"/>
      </w:pPr>
      <w:r>
        <w:lastRenderedPageBreak/>
        <w:t>Музыка,6класс/КритскаяЕ.Д.,СергееваГ.П.,ШмагинаТ.С.,Акционерное</w:t>
      </w:r>
      <w:r>
        <w:rPr>
          <w:spacing w:val="-2"/>
        </w:rPr>
        <w:t>общество</w:t>
      </w:r>
    </w:p>
    <w:p w:rsidR="009F15E0" w:rsidRDefault="00942ADE">
      <w:pPr>
        <w:pStyle w:val="a3"/>
        <w:jc w:val="left"/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</w:t>
      </w:r>
    </w:p>
    <w:p w:rsidR="009F15E0" w:rsidRDefault="009F15E0">
      <w:pPr>
        <w:pStyle w:val="a3"/>
        <w:ind w:left="0"/>
        <w:jc w:val="left"/>
      </w:pPr>
    </w:p>
    <w:p w:rsidR="009F15E0" w:rsidRDefault="00942ADE">
      <w:pPr>
        <w:pStyle w:val="a3"/>
        <w:jc w:val="left"/>
      </w:pPr>
      <w:r>
        <w:t>Музыка,7класс/КритскаяЕ.Д.,СергееваГ.П.,ШмагинаТ.С.,Акционерное</w:t>
      </w:r>
      <w:r>
        <w:rPr>
          <w:spacing w:val="-2"/>
        </w:rPr>
        <w:t>общество</w:t>
      </w:r>
    </w:p>
    <w:p w:rsidR="009F15E0" w:rsidRDefault="00942ADE">
      <w:pPr>
        <w:pStyle w:val="a3"/>
        <w:jc w:val="left"/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</w:t>
      </w:r>
    </w:p>
    <w:p w:rsidR="009F15E0" w:rsidRDefault="009F15E0">
      <w:pPr>
        <w:pStyle w:val="a3"/>
        <w:ind w:left="0"/>
        <w:jc w:val="left"/>
      </w:pPr>
    </w:p>
    <w:p w:rsidR="009F15E0" w:rsidRDefault="00942ADE">
      <w:pPr>
        <w:pStyle w:val="a3"/>
        <w:jc w:val="left"/>
      </w:pPr>
      <w:r>
        <w:t>Музыка,8класс/КритскаяЕ.Д.,СергееваГ.П.,ШмагинаТ.С.,Акционерное</w:t>
      </w:r>
      <w:r>
        <w:rPr>
          <w:spacing w:val="-2"/>
        </w:rPr>
        <w:t>общество</w:t>
      </w:r>
    </w:p>
    <w:p w:rsidR="009F15E0" w:rsidRDefault="00942ADE">
      <w:pPr>
        <w:pStyle w:val="a3"/>
        <w:jc w:val="left"/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</w:t>
      </w:r>
    </w:p>
    <w:sectPr w:rsidR="009F15E0" w:rsidSect="009F15E0">
      <w:pgSz w:w="11920" w:h="16390"/>
      <w:pgMar w:top="152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0E5A"/>
    <w:multiLevelType w:val="hybridMultilevel"/>
    <w:tmpl w:val="A25AEAEA"/>
    <w:lvl w:ilvl="0" w:tplc="B9BAB536">
      <w:start w:val="1"/>
      <w:numFmt w:val="decimal"/>
      <w:lvlText w:val="%1)"/>
      <w:lvlJc w:val="left"/>
      <w:pPr>
        <w:ind w:left="23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4DA70">
      <w:numFmt w:val="bullet"/>
      <w:lvlText w:val="•"/>
      <w:lvlJc w:val="left"/>
      <w:pPr>
        <w:ind w:left="1199" w:hanging="401"/>
      </w:pPr>
      <w:rPr>
        <w:rFonts w:hint="default"/>
        <w:lang w:val="ru-RU" w:eastAsia="en-US" w:bidi="ar-SA"/>
      </w:rPr>
    </w:lvl>
    <w:lvl w:ilvl="2" w:tplc="B9F80ABC">
      <w:numFmt w:val="bullet"/>
      <w:lvlText w:val="•"/>
      <w:lvlJc w:val="left"/>
      <w:pPr>
        <w:ind w:left="2158" w:hanging="401"/>
      </w:pPr>
      <w:rPr>
        <w:rFonts w:hint="default"/>
        <w:lang w:val="ru-RU" w:eastAsia="en-US" w:bidi="ar-SA"/>
      </w:rPr>
    </w:lvl>
    <w:lvl w:ilvl="3" w:tplc="31D05462">
      <w:numFmt w:val="bullet"/>
      <w:lvlText w:val="•"/>
      <w:lvlJc w:val="left"/>
      <w:pPr>
        <w:ind w:left="3117" w:hanging="401"/>
      </w:pPr>
      <w:rPr>
        <w:rFonts w:hint="default"/>
        <w:lang w:val="ru-RU" w:eastAsia="en-US" w:bidi="ar-SA"/>
      </w:rPr>
    </w:lvl>
    <w:lvl w:ilvl="4" w:tplc="9DC07E90">
      <w:numFmt w:val="bullet"/>
      <w:lvlText w:val="•"/>
      <w:lvlJc w:val="left"/>
      <w:pPr>
        <w:ind w:left="4076" w:hanging="401"/>
      </w:pPr>
      <w:rPr>
        <w:rFonts w:hint="default"/>
        <w:lang w:val="ru-RU" w:eastAsia="en-US" w:bidi="ar-SA"/>
      </w:rPr>
    </w:lvl>
    <w:lvl w:ilvl="5" w:tplc="EA1835A8">
      <w:numFmt w:val="bullet"/>
      <w:lvlText w:val="•"/>
      <w:lvlJc w:val="left"/>
      <w:pPr>
        <w:ind w:left="5035" w:hanging="401"/>
      </w:pPr>
      <w:rPr>
        <w:rFonts w:hint="default"/>
        <w:lang w:val="ru-RU" w:eastAsia="en-US" w:bidi="ar-SA"/>
      </w:rPr>
    </w:lvl>
    <w:lvl w:ilvl="6" w:tplc="B8C87812">
      <w:numFmt w:val="bullet"/>
      <w:lvlText w:val="•"/>
      <w:lvlJc w:val="left"/>
      <w:pPr>
        <w:ind w:left="5994" w:hanging="401"/>
      </w:pPr>
      <w:rPr>
        <w:rFonts w:hint="default"/>
        <w:lang w:val="ru-RU" w:eastAsia="en-US" w:bidi="ar-SA"/>
      </w:rPr>
    </w:lvl>
    <w:lvl w:ilvl="7" w:tplc="A7A016AA">
      <w:numFmt w:val="bullet"/>
      <w:lvlText w:val="•"/>
      <w:lvlJc w:val="left"/>
      <w:pPr>
        <w:ind w:left="6953" w:hanging="401"/>
      </w:pPr>
      <w:rPr>
        <w:rFonts w:hint="default"/>
        <w:lang w:val="ru-RU" w:eastAsia="en-US" w:bidi="ar-SA"/>
      </w:rPr>
    </w:lvl>
    <w:lvl w:ilvl="8" w:tplc="D8C0B8F0">
      <w:numFmt w:val="bullet"/>
      <w:lvlText w:val="•"/>
      <w:lvlJc w:val="left"/>
      <w:pPr>
        <w:ind w:left="7912" w:hanging="4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F15E0"/>
    <w:rsid w:val="00942ADE"/>
    <w:rsid w:val="009F15E0"/>
    <w:rsid w:val="00AF3C16"/>
    <w:rsid w:val="00D3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5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15E0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15E0"/>
    <w:pPr>
      <w:ind w:left="4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F15E0"/>
    <w:pPr>
      <w:ind w:left="239" w:right="228" w:firstLine="748"/>
      <w:jc w:val="both"/>
    </w:pPr>
  </w:style>
  <w:style w:type="paragraph" w:customStyle="1" w:styleId="TableParagraph">
    <w:name w:val="Table Paragraph"/>
    <w:basedOn w:val="a"/>
    <w:uiPriority w:val="1"/>
    <w:qFormat/>
    <w:rsid w:val="009F15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5205</Characters>
  <Application>Microsoft Office Word</Application>
  <DocSecurity>0</DocSecurity>
  <Lines>43</Lines>
  <Paragraphs>12</Paragraphs>
  <ScaleCrop>false</ScaleCrop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Гаврюша</cp:lastModifiedBy>
  <cp:revision>3</cp:revision>
  <dcterms:created xsi:type="dcterms:W3CDTF">2024-10-30T13:53:00Z</dcterms:created>
  <dcterms:modified xsi:type="dcterms:W3CDTF">2024-10-30T13:53:00Z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Office Word 2007</vt:lpwstr>
  </property>
</Properties>
</file>