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E9" w:rsidRDefault="001B0EE9">
      <w:pPr>
        <w:rPr>
          <w:rFonts w:ascii="Times New Roman" w:hAnsi="Times New Roman" w:cs="Times New Roman"/>
          <w:sz w:val="28"/>
          <w:szCs w:val="28"/>
        </w:rPr>
      </w:pPr>
      <w:r w:rsidRPr="001B0EE9">
        <w:rPr>
          <w:rFonts w:ascii="Times New Roman" w:hAnsi="Times New Roman" w:cs="Times New Roman"/>
          <w:sz w:val="28"/>
          <w:szCs w:val="28"/>
        </w:rPr>
        <w:t xml:space="preserve">Аннотация к программе по предмету «Русский язык» 5-9 </w:t>
      </w:r>
      <w:proofErr w:type="spellStart"/>
      <w:r w:rsidRPr="001B0EE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B0E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0EE9" w:rsidRDefault="001B0E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0EE9">
        <w:rPr>
          <w:rFonts w:ascii="Times New Roman" w:hAnsi="Times New Roman" w:cs="Times New Roman"/>
          <w:sz w:val="28"/>
          <w:szCs w:val="28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учѐтом распределѐнных по классам проверяемых требований к результатам освоения основной образовательной программы основного общего образов</w:t>
      </w:r>
      <w:r>
        <w:rPr>
          <w:rFonts w:ascii="Times New Roman" w:hAnsi="Times New Roman" w:cs="Times New Roman"/>
          <w:sz w:val="28"/>
          <w:szCs w:val="28"/>
        </w:rPr>
        <w:t>ания.</w:t>
      </w:r>
      <w:proofErr w:type="gramEnd"/>
    </w:p>
    <w:p w:rsidR="001B0EE9" w:rsidRDefault="001B0EE9">
      <w:pPr>
        <w:rPr>
          <w:rFonts w:ascii="Times New Roman" w:hAnsi="Times New Roman" w:cs="Times New Roman"/>
          <w:sz w:val="28"/>
          <w:szCs w:val="28"/>
        </w:rPr>
      </w:pPr>
      <w:r w:rsidRPr="001B0EE9">
        <w:rPr>
          <w:rFonts w:ascii="Times New Roman" w:hAnsi="Times New Roman" w:cs="Times New Roman"/>
          <w:sz w:val="28"/>
          <w:szCs w:val="28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 </w:t>
      </w:r>
    </w:p>
    <w:p w:rsidR="001B0EE9" w:rsidRDefault="001B0E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0EE9">
        <w:rPr>
          <w:rFonts w:ascii="Times New Roman" w:hAnsi="Times New Roman" w:cs="Times New Roman"/>
          <w:sz w:val="28"/>
          <w:szCs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1B0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EE9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1B0EE9">
        <w:rPr>
          <w:rFonts w:ascii="Times New Roman" w:hAnsi="Times New Roman" w:cs="Times New Roman"/>
          <w:sz w:val="28"/>
          <w:szCs w:val="28"/>
        </w:rPr>
        <w:t xml:space="preserve"> общения определяют успешность социализации личности </w:t>
      </w:r>
      <w:proofErr w:type="spellStart"/>
      <w:r w:rsidRPr="001B0EE9">
        <w:rPr>
          <w:rFonts w:ascii="Times New Roman" w:hAnsi="Times New Roman" w:cs="Times New Roman"/>
          <w:sz w:val="28"/>
          <w:szCs w:val="28"/>
        </w:rPr>
        <w:t>ивозможности</w:t>
      </w:r>
      <w:proofErr w:type="spellEnd"/>
      <w:r w:rsidRPr="001B0EE9">
        <w:rPr>
          <w:rFonts w:ascii="Times New Roman" w:hAnsi="Times New Roman" w:cs="Times New Roman"/>
          <w:sz w:val="28"/>
          <w:szCs w:val="28"/>
        </w:rPr>
        <w:t xml:space="preserve"> еѐ самореализации в различных жизненно важных для человека областях.</w:t>
      </w:r>
    </w:p>
    <w:p w:rsidR="001B0EE9" w:rsidRDefault="001B0EE9">
      <w:pPr>
        <w:rPr>
          <w:rFonts w:ascii="Times New Roman" w:hAnsi="Times New Roman" w:cs="Times New Roman"/>
          <w:sz w:val="28"/>
          <w:szCs w:val="28"/>
        </w:rPr>
      </w:pPr>
      <w:r w:rsidRPr="001B0EE9">
        <w:rPr>
          <w:rFonts w:ascii="Times New Roman" w:hAnsi="Times New Roman" w:cs="Times New Roman"/>
          <w:sz w:val="28"/>
          <w:szCs w:val="28"/>
        </w:rPr>
        <w:t xml:space="preserve">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</w:t>
      </w:r>
    </w:p>
    <w:p w:rsidR="001B0EE9" w:rsidRDefault="001B0EE9">
      <w:pPr>
        <w:rPr>
          <w:rFonts w:ascii="Times New Roman" w:hAnsi="Times New Roman" w:cs="Times New Roman"/>
          <w:sz w:val="28"/>
          <w:szCs w:val="28"/>
        </w:rPr>
      </w:pPr>
      <w:r w:rsidRPr="001B0EE9">
        <w:rPr>
          <w:rFonts w:ascii="Times New Roman" w:hAnsi="Times New Roman" w:cs="Times New Roman"/>
          <w:sz w:val="28"/>
          <w:szCs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B0EE9" w:rsidRDefault="001B0EE9">
      <w:pPr>
        <w:rPr>
          <w:rFonts w:ascii="Times New Roman" w:hAnsi="Times New Roman" w:cs="Times New Roman"/>
          <w:sz w:val="28"/>
          <w:szCs w:val="28"/>
        </w:rPr>
      </w:pPr>
      <w:r w:rsidRPr="001B0EE9">
        <w:rPr>
          <w:rFonts w:ascii="Times New Roman" w:hAnsi="Times New Roman" w:cs="Times New Roman"/>
          <w:sz w:val="28"/>
          <w:szCs w:val="28"/>
        </w:rPr>
        <w:t xml:space="preserve"> 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</w:t>
      </w:r>
      <w:r w:rsidRPr="001B0EE9">
        <w:rPr>
          <w:rFonts w:ascii="Times New Roman" w:hAnsi="Times New Roman" w:cs="Times New Roman"/>
          <w:sz w:val="28"/>
          <w:szCs w:val="28"/>
        </w:rPr>
        <w:lastRenderedPageBreak/>
        <w:t>оценивать еѐ, размышлять о ней, чтобы достигать своих целей, расширять свои знания и возможности, участвовать в социальной жизни.</w:t>
      </w:r>
    </w:p>
    <w:p w:rsidR="00C011BA" w:rsidRDefault="001B0EE9">
      <w:r w:rsidRPr="001B0EE9">
        <w:rPr>
          <w:rFonts w:ascii="Times New Roman" w:hAnsi="Times New Roman" w:cs="Times New Roman"/>
          <w:sz w:val="28"/>
          <w:szCs w:val="28"/>
        </w:rPr>
        <w:t xml:space="preserve"> 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1B0EE9">
        <w:rPr>
          <w:rFonts w:ascii="Times New Roman" w:hAnsi="Times New Roman" w:cs="Times New Roman"/>
          <w:sz w:val="28"/>
          <w:szCs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</w:t>
      </w:r>
      <w:r>
        <w:t>делю).</w:t>
      </w:r>
      <w:proofErr w:type="gramEnd"/>
    </w:p>
    <w:p w:rsidR="009822F2" w:rsidRDefault="009822F2"/>
    <w:p w:rsidR="009822F2" w:rsidRDefault="009822F2">
      <w:pPr>
        <w:rPr>
          <w:rFonts w:ascii="Times New Roman" w:hAnsi="Times New Roman" w:cs="Times New Roman"/>
          <w:sz w:val="28"/>
          <w:szCs w:val="28"/>
        </w:rPr>
      </w:pPr>
      <w:r w:rsidRPr="009822F2">
        <w:rPr>
          <w:rFonts w:ascii="Times New Roman" w:hAnsi="Times New Roman" w:cs="Times New Roman"/>
          <w:sz w:val="28"/>
          <w:szCs w:val="28"/>
        </w:rPr>
        <w:t xml:space="preserve">Аннотация к программе по предмету «Литература» 5-9 </w:t>
      </w:r>
      <w:proofErr w:type="spellStart"/>
      <w:r w:rsidRPr="009822F2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822F2" w:rsidRDefault="009822F2">
      <w:pPr>
        <w:rPr>
          <w:rFonts w:ascii="Times New Roman" w:hAnsi="Times New Roman" w:cs="Times New Roman"/>
          <w:sz w:val="28"/>
          <w:szCs w:val="28"/>
        </w:rPr>
      </w:pPr>
      <w:r w:rsidRPr="00982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2F2">
        <w:rPr>
          <w:rFonts w:ascii="Times New Roman" w:hAnsi="Times New Roman" w:cs="Times New Roman"/>
          <w:sz w:val="28"/>
          <w:szCs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9822F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822F2">
        <w:rPr>
          <w:rFonts w:ascii="Times New Roman" w:hAnsi="Times New Roman"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9822F2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9822F2">
        <w:rPr>
          <w:rFonts w:ascii="Times New Roman" w:hAnsi="Times New Roman" w:cs="Times New Roman"/>
          <w:sz w:val="28"/>
          <w:szCs w:val="28"/>
        </w:rPr>
        <w:t>. номер – 64101) (далее – ФГОС ООО), а также федеральной рабочей программы воспитания, с учѐтом</w:t>
      </w:r>
      <w:proofErr w:type="gramEnd"/>
      <w:r w:rsidRPr="009822F2">
        <w:rPr>
          <w:rFonts w:ascii="Times New Roman" w:hAnsi="Times New Roman" w:cs="Times New Roman"/>
          <w:sz w:val="28"/>
          <w:szCs w:val="28"/>
        </w:rPr>
        <w:t xml:space="preserve"> Концепции преподавания русского языка и литературы в Российской Федерации (утверждѐнной распоряжением Правительства Российской Федерации от 9 апреля 2016 г. № 637-р).</w:t>
      </w:r>
    </w:p>
    <w:p w:rsidR="009822F2" w:rsidRDefault="009822F2">
      <w:pPr>
        <w:rPr>
          <w:rFonts w:ascii="Times New Roman" w:hAnsi="Times New Roman" w:cs="Times New Roman"/>
          <w:sz w:val="28"/>
          <w:szCs w:val="28"/>
        </w:rPr>
      </w:pPr>
      <w:r w:rsidRPr="009822F2">
        <w:rPr>
          <w:rFonts w:ascii="Times New Roman" w:hAnsi="Times New Roman" w:cs="Times New Roman"/>
          <w:sz w:val="28"/>
          <w:szCs w:val="28"/>
        </w:rPr>
        <w:t xml:space="preserve"> 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822F2" w:rsidRDefault="009822F2">
      <w:pPr>
        <w:rPr>
          <w:rFonts w:ascii="Times New Roman" w:hAnsi="Times New Roman" w:cs="Times New Roman"/>
          <w:sz w:val="28"/>
          <w:szCs w:val="28"/>
        </w:rPr>
      </w:pPr>
      <w:r w:rsidRPr="009822F2">
        <w:rPr>
          <w:rFonts w:ascii="Times New Roman" w:hAnsi="Times New Roman" w:cs="Times New Roman"/>
          <w:sz w:val="28"/>
          <w:szCs w:val="28"/>
        </w:rPr>
        <w:t xml:space="preserve"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</w:t>
      </w:r>
      <w:proofErr w:type="spellStart"/>
      <w:r w:rsidRPr="009822F2">
        <w:rPr>
          <w:rFonts w:ascii="Times New Roman" w:hAnsi="Times New Roman" w:cs="Times New Roman"/>
          <w:sz w:val="28"/>
          <w:szCs w:val="28"/>
        </w:rPr>
        <w:t>нравственноэстетическим</w:t>
      </w:r>
      <w:proofErr w:type="spellEnd"/>
      <w:r w:rsidRPr="009822F2">
        <w:rPr>
          <w:rFonts w:ascii="Times New Roman" w:hAnsi="Times New Roman" w:cs="Times New Roman"/>
          <w:sz w:val="28"/>
          <w:szCs w:val="28"/>
        </w:rPr>
        <w:t xml:space="preserve"> ценностям, как национальным, так и общечеловеческим. </w:t>
      </w:r>
    </w:p>
    <w:p w:rsidR="00AC4306" w:rsidRDefault="009822F2">
      <w:pPr>
        <w:rPr>
          <w:rFonts w:ascii="Times New Roman" w:hAnsi="Times New Roman" w:cs="Times New Roman"/>
          <w:sz w:val="28"/>
          <w:szCs w:val="28"/>
        </w:rPr>
      </w:pPr>
      <w:r w:rsidRPr="009822F2">
        <w:rPr>
          <w:rFonts w:ascii="Times New Roman" w:hAnsi="Times New Roman" w:cs="Times New Roman"/>
          <w:sz w:val="28"/>
          <w:szCs w:val="28"/>
        </w:rPr>
        <w:t>Основу содержания литературного образования составляют чтение и</w:t>
      </w:r>
      <w:r w:rsidR="00AC4306">
        <w:rPr>
          <w:rFonts w:ascii="Times New Roman" w:hAnsi="Times New Roman" w:cs="Times New Roman"/>
          <w:sz w:val="28"/>
          <w:szCs w:val="28"/>
        </w:rPr>
        <w:t xml:space="preserve"> </w:t>
      </w:r>
      <w:r w:rsidR="00AC4306" w:rsidRPr="00AC4306">
        <w:rPr>
          <w:rFonts w:ascii="Times New Roman" w:hAnsi="Times New Roman" w:cs="Times New Roman"/>
          <w:sz w:val="28"/>
          <w:szCs w:val="28"/>
        </w:rPr>
        <w:t xml:space="preserve">изучение выдающихся художественных произведений русской и мировой литературы, что способствует постижению таких нравственных категорий, </w:t>
      </w:r>
      <w:r w:rsidR="00AC4306" w:rsidRPr="00AC4306">
        <w:rPr>
          <w:rFonts w:ascii="Times New Roman" w:hAnsi="Times New Roman" w:cs="Times New Roman"/>
          <w:sz w:val="28"/>
          <w:szCs w:val="28"/>
        </w:rPr>
        <w:lastRenderedPageBreak/>
        <w:t xml:space="preserve">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 </w:t>
      </w:r>
    </w:p>
    <w:p w:rsidR="009822F2" w:rsidRDefault="00AC430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4306">
        <w:rPr>
          <w:rFonts w:ascii="Times New Roman" w:hAnsi="Times New Roman" w:cs="Times New Roman"/>
          <w:sz w:val="28"/>
          <w:szCs w:val="28"/>
        </w:rPr>
        <w:t xml:space="preserve">Полноценное литературное образование в основной школе невозможно без учѐта преемственности с курсом литературного чтения в начальной школе, </w:t>
      </w:r>
      <w:proofErr w:type="spellStart"/>
      <w:r w:rsidRPr="00AC430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C4306">
        <w:rPr>
          <w:rFonts w:ascii="Times New Roman" w:hAnsi="Times New Roman" w:cs="Times New Roman"/>
          <w:sz w:val="28"/>
          <w:szCs w:val="28"/>
        </w:rPr>
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  <w:proofErr w:type="gramEnd"/>
    </w:p>
    <w:p w:rsidR="00AC4306" w:rsidRPr="00AC4306" w:rsidRDefault="00AC4306">
      <w:pPr>
        <w:rPr>
          <w:rFonts w:ascii="Times New Roman" w:hAnsi="Times New Roman" w:cs="Times New Roman"/>
          <w:sz w:val="28"/>
          <w:szCs w:val="28"/>
        </w:rPr>
      </w:pPr>
      <w:r w:rsidRPr="00AC4306">
        <w:rPr>
          <w:rFonts w:ascii="Times New Roman" w:hAnsi="Times New Roman" w:cs="Times New Roman"/>
          <w:sz w:val="28"/>
          <w:szCs w:val="28"/>
        </w:rPr>
        <w:t xml:space="preserve">В рабочей программе учтены все этапы российского </w:t>
      </w:r>
      <w:proofErr w:type="spellStart"/>
      <w:r w:rsidRPr="00AC4306">
        <w:rPr>
          <w:rFonts w:ascii="Times New Roman" w:hAnsi="Times New Roman" w:cs="Times New Roman"/>
          <w:sz w:val="28"/>
          <w:szCs w:val="28"/>
        </w:rPr>
        <w:t>историколитературного</w:t>
      </w:r>
      <w:proofErr w:type="spellEnd"/>
      <w:r w:rsidRPr="00AC4306">
        <w:rPr>
          <w:rFonts w:ascii="Times New Roman" w:hAnsi="Times New Roman" w:cs="Times New Roman"/>
          <w:sz w:val="28"/>
          <w:szCs w:val="28"/>
        </w:rPr>
        <w:t xml:space="preserve">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AC4306" w:rsidRDefault="00AC4306">
      <w:pPr>
        <w:rPr>
          <w:rFonts w:ascii="Times New Roman" w:hAnsi="Times New Roman" w:cs="Times New Roman"/>
          <w:sz w:val="28"/>
          <w:szCs w:val="28"/>
        </w:rPr>
      </w:pPr>
      <w:r w:rsidRPr="00AC4306">
        <w:rPr>
          <w:rFonts w:ascii="Times New Roman" w:hAnsi="Times New Roman" w:cs="Times New Roman"/>
          <w:sz w:val="28"/>
          <w:szCs w:val="28"/>
        </w:rPr>
        <w:t xml:space="preserve"> 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E0A57" w:rsidRDefault="008E0A57">
      <w:pPr>
        <w:rPr>
          <w:rFonts w:ascii="Times New Roman" w:hAnsi="Times New Roman" w:cs="Times New Roman"/>
          <w:sz w:val="28"/>
          <w:szCs w:val="28"/>
        </w:rPr>
      </w:pPr>
    </w:p>
    <w:p w:rsidR="008E0A57" w:rsidRDefault="008E0A57">
      <w:pPr>
        <w:rPr>
          <w:rFonts w:ascii="Times New Roman" w:hAnsi="Times New Roman" w:cs="Times New Roman"/>
          <w:sz w:val="28"/>
          <w:szCs w:val="28"/>
        </w:rPr>
      </w:pPr>
      <w:r w:rsidRPr="008E0A57">
        <w:rPr>
          <w:rFonts w:ascii="Times New Roman" w:hAnsi="Times New Roman" w:cs="Times New Roman"/>
          <w:sz w:val="28"/>
          <w:szCs w:val="28"/>
        </w:rPr>
        <w:t xml:space="preserve">Аннотация к программе по предмету «Родной язык (русский)» 5-9 </w:t>
      </w:r>
      <w:proofErr w:type="spellStart"/>
      <w:r w:rsidRPr="008E0A5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E0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A57" w:rsidRPr="001B0EE9" w:rsidRDefault="008E0A57">
      <w:pPr>
        <w:rPr>
          <w:rFonts w:ascii="Times New Roman" w:hAnsi="Times New Roman" w:cs="Times New Roman"/>
          <w:sz w:val="28"/>
          <w:szCs w:val="28"/>
        </w:rPr>
      </w:pPr>
      <w:r w:rsidRPr="008E0A57">
        <w:rPr>
          <w:rFonts w:ascii="Times New Roman" w:hAnsi="Times New Roman" w:cs="Times New Roman"/>
          <w:sz w:val="28"/>
          <w:szCs w:val="28"/>
        </w:rPr>
        <w:t xml:space="preserve">Рабочая программа по родному языку (русскому) для обучающихся5- 9 классов на уровне </w:t>
      </w:r>
      <w:proofErr w:type="spellStart"/>
      <w:r w:rsidRPr="008E0A57">
        <w:rPr>
          <w:rFonts w:ascii="Times New Roman" w:hAnsi="Times New Roman" w:cs="Times New Roman"/>
          <w:sz w:val="28"/>
          <w:szCs w:val="28"/>
        </w:rPr>
        <w:t>основногообщего</w:t>
      </w:r>
      <w:proofErr w:type="spellEnd"/>
      <w:r w:rsidRPr="008E0A57">
        <w:rPr>
          <w:rFonts w:ascii="Times New Roman" w:hAnsi="Times New Roman" w:cs="Times New Roman"/>
          <w:sz w:val="28"/>
          <w:szCs w:val="28"/>
        </w:rPr>
        <w:t xml:space="preserve">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8E0A5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E0A57">
        <w:rPr>
          <w:rFonts w:ascii="Times New Roman" w:hAnsi="Times New Roman" w:cs="Times New Roman"/>
          <w:sz w:val="28"/>
          <w:szCs w:val="28"/>
        </w:rPr>
        <w:t xml:space="preserve"> России от 31.05.2021 г. </w:t>
      </w:r>
      <w:proofErr w:type="gramStart"/>
      <w:r w:rsidRPr="008E0A57">
        <w:rPr>
          <w:rFonts w:ascii="Times New Roman" w:hAnsi="Times New Roman" w:cs="Times New Roman"/>
          <w:sz w:val="28"/>
          <w:szCs w:val="28"/>
        </w:rPr>
        <w:t>№ 287, зарегистрирован Министерством юстиции Российской Федерации 05.07.2021 г., № 64101) (далее — ФГОС ООО), Концепции преподавания русского языка и литературы в Российской</w:t>
      </w:r>
      <w:proofErr w:type="gramEnd"/>
      <w:r w:rsidRPr="008E0A57">
        <w:rPr>
          <w:rFonts w:ascii="Times New Roman" w:hAnsi="Times New Roman" w:cs="Times New Roman"/>
          <w:sz w:val="28"/>
          <w:szCs w:val="28"/>
        </w:rPr>
        <w:t xml:space="preserve"> Федерации (</w:t>
      </w:r>
      <w:proofErr w:type="gramStart"/>
      <w:r w:rsidRPr="008E0A57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8E0A57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9 апреля 2016 г. № 637-р), а также Примерной программы воспитания с учѐтом распределѐнных по классам проверяемых требований к результатам освоения Основной образовательной программы основного общего образования.</w:t>
      </w:r>
    </w:p>
    <w:sectPr w:rsidR="008E0A57" w:rsidRPr="001B0EE9" w:rsidSect="00DD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B0EE9"/>
    <w:rsid w:val="001B0EE9"/>
    <w:rsid w:val="008E0A57"/>
    <w:rsid w:val="009822F2"/>
    <w:rsid w:val="00AC4306"/>
    <w:rsid w:val="00C011BA"/>
    <w:rsid w:val="00DD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2024-10-31T08:21:00Z</dcterms:created>
  <dcterms:modified xsi:type="dcterms:W3CDTF">2024-10-31T08:28:00Z</dcterms:modified>
</cp:coreProperties>
</file>