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DA" w:rsidRDefault="00C471B5" w:rsidP="00C471B5">
      <w:pPr>
        <w:spacing w:after="0" w:line="408" w:lineRule="auto"/>
        <w:ind w:left="120"/>
        <w:jc w:val="center"/>
        <w:rPr>
          <w:rFonts w:ascii="Times New Roman" w:hAnsi="Times New Roman"/>
          <w:b/>
          <w:color w:val="000000"/>
          <w:sz w:val="28"/>
        </w:rPr>
      </w:pPr>
      <w:bookmarkStart w:id="0" w:name="_GoBack"/>
      <w:r>
        <w:rPr>
          <w:rFonts w:ascii="Times New Roman" w:hAnsi="Times New Roman"/>
          <w:b/>
          <w:noProof/>
          <w:color w:val="000000"/>
          <w:sz w:val="28"/>
          <w:lang w:eastAsia="ru-RU"/>
        </w:rPr>
        <w:drawing>
          <wp:inline distT="0" distB="0" distL="0" distR="0">
            <wp:extent cx="6645910" cy="9180021"/>
            <wp:effectExtent l="19050" t="0" r="2540" b="0"/>
            <wp:docPr id="1" name="Рисунок 1" descr="C:\Users\123\Desktop\Ерохина\2023-11-1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Ерохина\2023-11-14_004.jpg"/>
                    <pic:cNvPicPr>
                      <a:picLocks noChangeAspect="1" noChangeArrowheads="1"/>
                    </pic:cNvPicPr>
                  </pic:nvPicPr>
                  <pic:blipFill>
                    <a:blip r:embed="rId4" cstate="print"/>
                    <a:srcRect/>
                    <a:stretch>
                      <a:fillRect/>
                    </a:stretch>
                  </pic:blipFill>
                  <pic:spPr bwMode="auto">
                    <a:xfrm>
                      <a:off x="0" y="0"/>
                      <a:ext cx="6645910" cy="9180021"/>
                    </a:xfrm>
                    <a:prstGeom prst="rect">
                      <a:avLst/>
                    </a:prstGeom>
                    <a:noFill/>
                    <a:ln w="9525">
                      <a:noFill/>
                      <a:miter lim="800000"/>
                      <a:headEnd/>
                      <a:tailEnd/>
                    </a:ln>
                  </pic:spPr>
                </pic:pic>
              </a:graphicData>
            </a:graphic>
          </wp:inline>
        </w:drawing>
      </w:r>
    </w:p>
    <w:bookmarkEnd w:id="0"/>
    <w:p w:rsidR="007C68C8" w:rsidRDefault="007C68C8" w:rsidP="007C68C8">
      <w:pPr>
        <w:spacing w:after="0" w:line="240" w:lineRule="auto"/>
        <w:rPr>
          <w:rFonts w:ascii="Times New Roman" w:eastAsia="Times New Roman" w:hAnsi="Times New Roman"/>
          <w:sz w:val="28"/>
          <w:szCs w:val="28"/>
          <w:lang w:eastAsia="ar-SA"/>
        </w:rPr>
      </w:pPr>
    </w:p>
    <w:p w:rsidR="00C471B5" w:rsidRDefault="00C471B5" w:rsidP="007C68C8">
      <w:pPr>
        <w:spacing w:after="0" w:line="240" w:lineRule="auto"/>
        <w:rPr>
          <w:rFonts w:ascii="Times New Roman" w:eastAsia="Times New Roman" w:hAnsi="Times New Roman"/>
          <w:sz w:val="28"/>
          <w:szCs w:val="28"/>
          <w:lang w:eastAsia="ar-SA"/>
        </w:rPr>
      </w:pPr>
    </w:p>
    <w:p w:rsidR="009E3C81" w:rsidRPr="009E3C81" w:rsidRDefault="009E3C81" w:rsidP="007C68C8">
      <w:pPr>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lastRenderedPageBreak/>
        <w:t>ПОЯСНИТЕЛЬНАЯ ЗАПИСКА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Программа учебного курса «Родной язык» </w:t>
      </w:r>
      <w:r>
        <w:rPr>
          <w:rFonts w:ascii="Times New Roman" w:eastAsia="Times New Roman" w:hAnsi="Times New Roman"/>
          <w:color w:val="000000"/>
          <w:sz w:val="24"/>
          <w:szCs w:val="24"/>
          <w:lang w:eastAsia="ru-RU"/>
        </w:rPr>
        <w:t xml:space="preserve">в 10-11 классах </w:t>
      </w:r>
      <w:r w:rsidRPr="009E3C81">
        <w:rPr>
          <w:rFonts w:ascii="Times New Roman" w:eastAsia="Times New Roman" w:hAnsi="Times New Roman"/>
          <w:color w:val="000000"/>
          <w:sz w:val="24"/>
          <w:szCs w:val="24"/>
          <w:lang w:eastAsia="ru-RU"/>
        </w:rPr>
        <w:t xml:space="preserve">разработана для образовательных организаций, реализующих программы основного общего образования. Содержание курса ориентированона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 соответс</w:t>
      </w:r>
      <w:r w:rsidRPr="009E3C81">
        <w:rPr>
          <w:rFonts w:ascii="Times New Roman" w:eastAsia="Times New Roman" w:hAnsi="Times New Roman"/>
          <w:sz w:val="24"/>
          <w:szCs w:val="24"/>
          <w:lang w:eastAsia="ru-RU"/>
        </w:rPr>
        <w:t>твии с этим в курсе родного русского языка актуализируются следующие цели: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9E3C81" w:rsidRPr="009E3C81" w:rsidRDefault="009E3C81" w:rsidP="009E3C81">
      <w:pPr>
        <w:shd w:val="clear" w:color="auto" w:fill="FFFFFF"/>
        <w:spacing w:after="0" w:line="240" w:lineRule="auto"/>
        <w:rPr>
          <w:rFonts w:ascii="Times New Roman" w:eastAsia="Times New Roman" w:hAnsi="Times New Roman"/>
          <w:b/>
          <w:bCs/>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b/>
          <w:sz w:val="24"/>
          <w:szCs w:val="24"/>
          <w:lang w:eastAsia="ru-RU"/>
        </w:rPr>
      </w:pPr>
      <w:r w:rsidRPr="009E3C81">
        <w:rPr>
          <w:rFonts w:ascii="Times New Roman" w:eastAsia="Times New Roman" w:hAnsi="Times New Roman"/>
          <w:b/>
          <w:bCs/>
          <w:iCs/>
          <w:sz w:val="24"/>
          <w:szCs w:val="24"/>
          <w:lang w:eastAsia="ru-RU"/>
        </w:rPr>
        <w:t>Место учебного предмета «Родной язык» в учебном плане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Учебный предмет «Родной язык» изучается на уровне среднего общего образования в 10-11 классах. Срок реализации на уровне среднего общего образования составляет 2 года. Программа рассчитана на общую учебну</w:t>
      </w:r>
      <w:r>
        <w:rPr>
          <w:rFonts w:ascii="Times New Roman" w:eastAsia="Times New Roman" w:hAnsi="Times New Roman"/>
          <w:color w:val="000000"/>
          <w:sz w:val="24"/>
          <w:szCs w:val="24"/>
          <w:lang w:eastAsia="ru-RU"/>
        </w:rPr>
        <w:t>ю нагрузку в объеме 70 часов.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Программа составлена на </w:t>
      </w:r>
      <w:r w:rsidRPr="009E3C81">
        <w:rPr>
          <w:rFonts w:ascii="Times New Roman" w:eastAsia="Times New Roman" w:hAnsi="Times New Roman"/>
          <w:color w:val="101010"/>
          <w:sz w:val="24"/>
          <w:szCs w:val="24"/>
          <w:lang w:eastAsia="ru-RU"/>
        </w:rPr>
        <w:t>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p>
    <w:p w:rsidR="009E3C81" w:rsidRP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sz w:val="24"/>
          <w:szCs w:val="24"/>
          <w:lang w:eastAsia="ru-RU"/>
        </w:rPr>
        <w:t>Общая характеристика учебного предмета «Родной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w:t>
      </w:r>
      <w:r w:rsidRPr="009E3C81">
        <w:rPr>
          <w:rFonts w:ascii="Times New Roman" w:eastAsia="Times New Roman" w:hAnsi="Times New Roman"/>
          <w:sz w:val="24"/>
          <w:szCs w:val="24"/>
          <w:lang w:eastAsia="ru-RU"/>
        </w:rPr>
        <w:lastRenderedPageBreak/>
        <w:t>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w:t>
      </w:r>
      <w:r>
        <w:rPr>
          <w:rFonts w:ascii="Times New Roman" w:eastAsia="Times New Roman" w:hAnsi="Times New Roman"/>
          <w:sz w:val="24"/>
          <w:szCs w:val="24"/>
          <w:lang w:eastAsia="ru-RU"/>
        </w:rPr>
        <w:t>-</w:t>
      </w:r>
      <w:r w:rsidRPr="009E3C81">
        <w:rPr>
          <w:rFonts w:ascii="Times New Roman" w:eastAsia="Times New Roman" w:hAnsi="Times New Roman"/>
          <w:sz w:val="24"/>
          <w:szCs w:val="24"/>
          <w:lang w:eastAsia="ru-RU"/>
        </w:rPr>
        <w:softHyphen/>
        <w:t>нравственных ценностей.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Как средство познания действительности родной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Обучение родному русскому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Содержание курса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содержании курса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Программой предусматривается расширение и углубление </w:t>
      </w:r>
      <w:proofErr w:type="spellStart"/>
      <w:r w:rsidRPr="009E3C81">
        <w:rPr>
          <w:rFonts w:ascii="Times New Roman" w:eastAsia="Times New Roman" w:hAnsi="Times New Roman"/>
          <w:color w:val="000000"/>
          <w:sz w:val="24"/>
          <w:szCs w:val="24"/>
          <w:lang w:eastAsia="ru-RU"/>
        </w:rPr>
        <w:t>межпредметного</w:t>
      </w:r>
      <w:proofErr w:type="spellEnd"/>
      <w:r w:rsidRPr="009E3C81">
        <w:rPr>
          <w:rFonts w:ascii="Times New Roman" w:eastAsia="Times New Roman" w:hAnsi="Times New Roman"/>
          <w:color w:val="000000"/>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9E3C81" w:rsidRPr="009E3C81" w:rsidRDefault="009E3C81" w:rsidP="009E3C81">
      <w:pPr>
        <w:spacing w:after="0" w:line="240" w:lineRule="auto"/>
        <w:rPr>
          <w:rFonts w:ascii="Times New Roman" w:eastAsia="Times New Roman" w:hAnsi="Times New Roman"/>
          <w:b/>
          <w:bCs/>
          <w:i/>
          <w:iCs/>
          <w:color w:val="000000"/>
          <w:sz w:val="24"/>
          <w:szCs w:val="24"/>
          <w:lang w:eastAsia="ru-RU"/>
        </w:rPr>
      </w:pPr>
    </w:p>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color w:val="000000"/>
          <w:sz w:val="24"/>
          <w:szCs w:val="24"/>
          <w:lang w:eastAsia="ru-RU"/>
        </w:rPr>
        <w:t>Основные содержательные линии программы предмета «Родной язык»</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В соответствии с этим в программе выделяются следующие </w:t>
      </w:r>
      <w:r w:rsidRPr="009E3C81">
        <w:rPr>
          <w:rFonts w:ascii="Times New Roman" w:eastAsia="Times New Roman" w:hAnsi="Times New Roman"/>
          <w:bCs/>
          <w:iCs/>
          <w:sz w:val="24"/>
          <w:szCs w:val="24"/>
          <w:lang w:eastAsia="ru-RU"/>
        </w:rPr>
        <w:t>блоки: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В первом блоке - </w:t>
      </w:r>
      <w:r w:rsidRPr="009E3C81">
        <w:rPr>
          <w:rFonts w:ascii="Times New Roman" w:eastAsia="Times New Roman" w:hAnsi="Times New Roman"/>
          <w:bCs/>
          <w:iCs/>
          <w:color w:val="000000"/>
          <w:sz w:val="24"/>
          <w:szCs w:val="24"/>
          <w:lang w:eastAsia="ru-RU"/>
        </w:rPr>
        <w:t>«Язык и культура»</w:t>
      </w:r>
      <w:r w:rsidRPr="009E3C81">
        <w:rPr>
          <w:rFonts w:ascii="Times New Roman" w:eastAsia="Times New Roman" w:hAnsi="Times New Roman"/>
          <w:sz w:val="24"/>
          <w:szCs w:val="24"/>
          <w:lang w:eastAsia="ru-RU"/>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w:t>
      </w:r>
      <w:r w:rsidRPr="009E3C81">
        <w:rPr>
          <w:rFonts w:ascii="Times New Roman" w:eastAsia="Times New Roman" w:hAnsi="Times New Roman"/>
          <w:sz w:val="24"/>
          <w:szCs w:val="24"/>
          <w:lang w:eastAsia="ru-RU"/>
        </w:rPr>
        <w:lastRenderedPageBreak/>
        <w:t>культурах русского и других народов России и мира, овладение культурой межнационального общения.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bookmarkStart w:id="1" w:name="bookmark0"/>
      <w:bookmarkEnd w:id="1"/>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Планируемые результаты предметной области «Родной язык и родная литература»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Изучение предметной области «Родной язык и родная литература» должно обеспечить: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2" w:name="l94"/>
      <w:bookmarkEnd w:id="2"/>
      <w:r w:rsidRPr="009E3C81">
        <w:rPr>
          <w:rFonts w:ascii="Times New Roman" w:eastAsia="Times New Roman" w:hAnsi="Times New Roman"/>
          <w:color w:val="000000"/>
          <w:sz w:val="24"/>
          <w:szCs w:val="24"/>
          <w:lang w:eastAsia="ru-RU"/>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3" w:name="l125"/>
      <w:bookmarkStart w:id="4" w:name="l95"/>
      <w:bookmarkEnd w:id="3"/>
      <w:bookmarkEnd w:id="4"/>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чувства причастности к свершениям, традициям своего народа и осознание исторической преемственности поколений;</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9E3C81" w:rsidRPr="009E3C81" w:rsidRDefault="009E3C81" w:rsidP="009E3C81">
      <w:pPr>
        <w:spacing w:after="0" w:line="240" w:lineRule="auto"/>
        <w:ind w:firstLine="709"/>
        <w:rPr>
          <w:rFonts w:ascii="Times New Roman" w:eastAsia="Times New Roman" w:hAnsi="Times New Roman"/>
          <w:color w:val="000000"/>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9E3C81" w:rsidRPr="009E3C81" w:rsidRDefault="009E3C81" w:rsidP="009E3C81">
      <w:pPr>
        <w:spacing w:after="0" w:line="240" w:lineRule="auto"/>
        <w:ind w:firstLine="709"/>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 xml:space="preserve">Главными целями изучения предмета «Родной язык» являются: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9E3C81">
        <w:rPr>
          <w:rFonts w:ascii="Times New Roman" w:eastAsia="Times New Roman" w:hAnsi="Times New Roman"/>
          <w:color w:val="000000"/>
          <w:sz w:val="24"/>
          <w:szCs w:val="24"/>
          <w:lang w:eastAsia="ru-RU"/>
        </w:rPr>
        <w:t>общеучебными</w:t>
      </w:r>
      <w:proofErr w:type="spellEnd"/>
      <w:r w:rsidRPr="009E3C81">
        <w:rPr>
          <w:rFonts w:ascii="Times New Roman" w:eastAsia="Times New Roman" w:hAnsi="Times New Roman"/>
          <w:color w:val="000000"/>
          <w:sz w:val="24"/>
          <w:szCs w:val="24"/>
          <w:lang w:eastAsia="ru-RU"/>
        </w:rPr>
        <w:t xml:space="preserve"> умениями и универсальными учебными действиями;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w:t>
      </w:r>
      <w:r w:rsidRPr="009E3C81">
        <w:rPr>
          <w:rFonts w:ascii="Times New Roman" w:eastAsia="Times New Roman" w:hAnsi="Times New Roman"/>
          <w:color w:val="000000"/>
          <w:sz w:val="24"/>
          <w:szCs w:val="24"/>
          <w:lang w:eastAsia="ru-RU"/>
        </w:rPr>
        <w:lastRenderedPageBreak/>
        <w:t xml:space="preserve">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Предмет «Родной язык» на ступени среднего общего образования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 адаптации к изменяющимся условиям современного мира; направлен на формирование у обучающихся представления о родном языке как составной части многонациональной культуры России; направлен на: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совершенствование видов речевой деятельности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использование коммуникативно-эстетических возможностей родного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формирование ответственности за языковую культуру как общечеловеческую ценность. Выпускник научится: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владеть различными видами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участвовать в диалогическом и </w:t>
      </w:r>
      <w:proofErr w:type="spellStart"/>
      <w:r w:rsidRPr="009E3C81">
        <w:rPr>
          <w:rFonts w:ascii="Times New Roman" w:eastAsia="Times New Roman" w:hAnsi="Times New Roman"/>
          <w:color w:val="000000"/>
          <w:sz w:val="24"/>
          <w:szCs w:val="24"/>
          <w:lang w:eastAsia="ru-RU"/>
        </w:rPr>
        <w:t>полилогическом</w:t>
      </w:r>
      <w:proofErr w:type="spellEnd"/>
      <w:r w:rsidRPr="009E3C81">
        <w:rPr>
          <w:rFonts w:ascii="Times New Roman" w:eastAsia="Times New Roman" w:hAnsi="Times New Roman"/>
          <w:color w:val="000000"/>
          <w:sz w:val="24"/>
          <w:szCs w:val="24"/>
          <w:lang w:eastAsia="ru-RU"/>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проводить лексический анализ слова;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опознавать лексические средства выразительности и основные виды тропов (метафора, эпитет, сравнение, гипербола, олицетворение);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соблюдать основные языковые нормы в устной и письменной речи. Выпускник получит возможность научиться: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 xml:space="preserve">оценивать собственную и чужую речь с точки зрения точного, уместного и выразительного словоупотребления;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опознавать различные выразительные средства языка; </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5" w:name="bookmark4"/>
      <w:bookmarkEnd w:id="5"/>
      <w:r w:rsidRPr="009E3C81">
        <w:rPr>
          <w:rFonts w:ascii="Times New Roman" w:eastAsia="Times New Roman" w:hAnsi="Times New Roman"/>
          <w:color w:val="000000"/>
          <w:sz w:val="24"/>
          <w:szCs w:val="24"/>
          <w:lang w:eastAsia="ru-RU"/>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9E3C81" w:rsidRPr="009E3C81" w:rsidRDefault="009E3C81" w:rsidP="009E3C81">
      <w:pPr>
        <w:shd w:val="clear" w:color="auto" w:fill="FFFFFF"/>
        <w:spacing w:after="0" w:line="240" w:lineRule="auto"/>
        <w:rPr>
          <w:rFonts w:ascii="Times New Roman" w:eastAsia="Times New Roman" w:hAnsi="Times New Roman"/>
          <w:b/>
          <w:b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sz w:val="24"/>
          <w:szCs w:val="24"/>
          <w:lang w:eastAsia="ru-RU"/>
        </w:rPr>
        <w:t xml:space="preserve">Личностные, </w:t>
      </w:r>
      <w:proofErr w:type="spellStart"/>
      <w:r w:rsidRPr="009E3C81">
        <w:rPr>
          <w:rFonts w:ascii="Times New Roman" w:eastAsia="Times New Roman" w:hAnsi="Times New Roman"/>
          <w:b/>
          <w:bCs/>
          <w:sz w:val="24"/>
          <w:szCs w:val="24"/>
          <w:lang w:eastAsia="ru-RU"/>
        </w:rPr>
        <w:t>метапредметные</w:t>
      </w:r>
      <w:proofErr w:type="spellEnd"/>
      <w:r w:rsidRPr="009E3C81">
        <w:rPr>
          <w:rFonts w:ascii="Times New Roman" w:eastAsia="Times New Roman" w:hAnsi="Times New Roman"/>
          <w:b/>
          <w:bCs/>
          <w:sz w:val="24"/>
          <w:szCs w:val="24"/>
          <w:lang w:eastAsia="ru-RU"/>
        </w:rPr>
        <w:t>, предметные результаты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Cs/>
          <w:iCs/>
          <w:sz w:val="24"/>
          <w:szCs w:val="24"/>
          <w:lang w:eastAsia="ru-RU"/>
        </w:rPr>
        <w:t>Личностными результатами освоения программы по родному русскому языку являются: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осознанное, уважительное и доброжелательное отношение к истории, культуре, традициям, языкам, ценностям народов России и народов мира;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готовность и способность обучающихся к саморазвитию и самообразованию на основе мотивации к обучению и познанию;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w:t>
      </w:r>
      <w:proofErr w:type="spellStart"/>
      <w:r w:rsidRPr="009E3C81">
        <w:rPr>
          <w:rFonts w:ascii="Times New Roman" w:eastAsia="Times New Roman" w:hAnsi="Times New Roman"/>
          <w:sz w:val="24"/>
          <w:szCs w:val="24"/>
          <w:lang w:eastAsia="ru-RU"/>
        </w:rPr>
        <w:t>Сформированность</w:t>
      </w:r>
      <w:proofErr w:type="spellEnd"/>
      <w:r w:rsidRPr="009E3C81">
        <w:rPr>
          <w:rFonts w:ascii="Times New Roman" w:eastAsia="Times New Roman" w:hAnsi="Times New Roman"/>
          <w:sz w:val="24"/>
          <w:szCs w:val="24"/>
          <w:lang w:eastAsia="ru-RU"/>
        </w:rPr>
        <w:t xml:space="preserve">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развитость эстетического сознания через освоение художественного </w:t>
      </w:r>
      <w:proofErr w:type="spellStart"/>
      <w:r w:rsidRPr="009E3C81">
        <w:rPr>
          <w:rFonts w:ascii="Times New Roman" w:eastAsia="Times New Roman" w:hAnsi="Times New Roman"/>
          <w:sz w:val="24"/>
          <w:szCs w:val="24"/>
          <w:lang w:eastAsia="ru-RU"/>
        </w:rPr>
        <w:t>наследиянародов</w:t>
      </w:r>
      <w:proofErr w:type="spellEnd"/>
      <w:r w:rsidRPr="009E3C81">
        <w:rPr>
          <w:rFonts w:ascii="Times New Roman" w:eastAsia="Times New Roman" w:hAnsi="Times New Roman"/>
          <w:sz w:val="24"/>
          <w:szCs w:val="24"/>
          <w:lang w:eastAsia="ru-RU"/>
        </w:rPr>
        <w:t xml:space="preserve">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bookmarkStart w:id="6" w:name="bookmark5"/>
      <w:bookmarkEnd w:id="6"/>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rPr>
          <w:rFonts w:ascii="Times New Roman" w:eastAsia="Times New Roman" w:hAnsi="Times New Roman"/>
          <w:b/>
          <w:bCs/>
          <w:i/>
          <w:iCs/>
          <w:sz w:val="24"/>
          <w:szCs w:val="24"/>
          <w:lang w:eastAsia="ru-RU"/>
        </w:rPr>
      </w:pPr>
    </w:p>
    <w:p w:rsidR="009E3C81" w:rsidRPr="009E3C81" w:rsidRDefault="009E3C81" w:rsidP="009E3C81">
      <w:pPr>
        <w:shd w:val="clear" w:color="auto" w:fill="FFFFFF"/>
        <w:spacing w:after="0" w:line="240" w:lineRule="auto"/>
        <w:jc w:val="center"/>
        <w:rPr>
          <w:rFonts w:ascii="Times New Roman" w:eastAsia="Times New Roman" w:hAnsi="Times New Roman"/>
          <w:b/>
          <w:bCs/>
          <w:iCs/>
          <w:sz w:val="24"/>
          <w:szCs w:val="24"/>
          <w:lang w:eastAsia="ru-RU"/>
        </w:rPr>
      </w:pPr>
      <w:proofErr w:type="spellStart"/>
      <w:r w:rsidRPr="009E3C81">
        <w:rPr>
          <w:rFonts w:ascii="Times New Roman" w:eastAsia="Times New Roman" w:hAnsi="Times New Roman"/>
          <w:b/>
          <w:bCs/>
          <w:iCs/>
          <w:sz w:val="24"/>
          <w:szCs w:val="24"/>
          <w:lang w:eastAsia="ru-RU"/>
        </w:rPr>
        <w:t>Метапредметными</w:t>
      </w:r>
      <w:proofErr w:type="spellEnd"/>
      <w:r w:rsidRPr="009E3C81">
        <w:rPr>
          <w:rFonts w:ascii="Times New Roman" w:eastAsia="Times New Roman" w:hAnsi="Times New Roman"/>
          <w:b/>
          <w:bCs/>
          <w:iCs/>
          <w:sz w:val="24"/>
          <w:szCs w:val="24"/>
          <w:lang w:eastAsia="ru-RU"/>
        </w:rPr>
        <w:t xml:space="preserve"> результатами освоения программы</w:t>
      </w:r>
    </w:p>
    <w:p w:rsidR="009E3C81" w:rsidRPr="009E3C81" w:rsidRDefault="009E3C81" w:rsidP="009E3C81">
      <w:pPr>
        <w:shd w:val="clear" w:color="auto" w:fill="FFFFFF"/>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iCs/>
          <w:sz w:val="24"/>
          <w:szCs w:val="24"/>
          <w:lang w:eastAsia="ru-RU"/>
        </w:rPr>
        <w:t>по родному языку являются:</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Регулятивные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анализировать существующие и планировать будущие образовательные результаты;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идентифицировать собственные проблемы и определять главную проблему;</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ставить цель деятельности на основе определенной проблемы и существующих возможностей;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формулировать учебные задачи как шаги достижения поставленной цели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r w:rsidRPr="009E3C81">
        <w:rPr>
          <w:rFonts w:ascii="Times New Roman" w:eastAsia="Times New Roman" w:hAnsi="Times New Roman"/>
          <w:i/>
          <w:iCs/>
          <w:color w:val="000000"/>
          <w:sz w:val="24"/>
          <w:szCs w:val="24"/>
          <w:lang w:eastAsia="ru-RU"/>
        </w:rPr>
        <w:t>:</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выбирать из предложенных вариантов и самостоятельно искать средства и ресурсы для решения задачи и достижения цели;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составлять план решения проблемы (выполнения проекта, проведения исследования);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совместно с педагогом критерии планируемых результатов и критерии оценки своей учебной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оценивать свою деятельность, аргументируя причины достижения или отсутствия планируемого результата;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4. Умение оценивать правильность выполнения учебной задачи, собственные возможности ее решения.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критерии правильности выполнения учебной задачи;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фиксировать и анализировать динамику собственных образовательных результатов.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Познавательные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9E3C81">
        <w:rPr>
          <w:rFonts w:ascii="Times New Roman" w:eastAsia="Times New Roman" w:hAnsi="Times New Roman"/>
          <w:sz w:val="24"/>
          <w:szCs w:val="24"/>
          <w:lang w:eastAsia="ru-RU"/>
        </w:rPr>
        <w:lastRenderedPageBreak/>
        <w:t xml:space="preserve">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подбирать слова, соподчиненные ключевому слову, определяющие его признаки и свойства;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выстраивать логическую цепочку, состоящую из ключевого слова и соподчиненных ему слов;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общий признак двух или нескольких предметов или явлений и объяснять их сходство;</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явление из общего ряда других явлений;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строить рассуждение от общих закономерностей к частным явлениям и от частных явлений к общим закономерностям;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строить рассуждение на основе сравнения предметов и явлений, выделяя при этом общие признаки;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излагать полученную информацию;</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подтверждать вывод собственной аргументацией или самостоятельно полученными данными.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2. Смысловое чтение.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находить в тексте требуемую информацию (в соответствии с целями своей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ориентироваться в содержании текста, понимать целостный смысл текста, структурировать текст;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устанавливать взаимосвязь описанных в тексте событий, явлений, процессов;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идею текста;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преобразовывать текст;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оценивать содержание и форму текста.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Развитие мотивации к овладению культурой активного использования словарей и других поисковых систем.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определять необходимые ключевые поисковые слова и запросы;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осуществлять взаимодействие с электронными поисковыми системами, словарями;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формировать множественную выборку из поисковых источников для объективизации результатов поиска.</w:t>
      </w:r>
    </w:p>
    <w:p w:rsidR="009E3C81" w:rsidRPr="009E3C81" w:rsidRDefault="009E3C81" w:rsidP="009E3C81">
      <w:pPr>
        <w:shd w:val="clear" w:color="auto" w:fill="FFFFFF"/>
        <w:spacing w:after="0" w:line="240" w:lineRule="auto"/>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Коммуникативные УУД</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1. 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sz w:val="24"/>
          <w:szCs w:val="24"/>
          <w:lang w:eastAsia="ru-RU"/>
        </w:rPr>
        <w:t>Обучающийся сможет</w:t>
      </w:r>
      <w:r w:rsidRPr="009E3C81">
        <w:rPr>
          <w:rFonts w:ascii="Times New Roman" w:eastAsia="Times New Roman" w:hAnsi="Times New Roman"/>
          <w:b/>
          <w:bCs/>
          <w:color w:val="000000"/>
          <w:sz w:val="24"/>
          <w:szCs w:val="24"/>
          <w:lang w:eastAsia="ru-RU"/>
        </w:rPr>
        <w:t>:</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играть определенную роль в совместной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гипотезы;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отбирать и использовать речевые средства в процессе коммуникации с другими людьми (диалог в паре, в малой группе);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представлять в устной или письменной форме развернутый план собственной деятельности;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lastRenderedPageBreak/>
        <w:t>соблюдать нормы публичной речи, регламент в монологе и дискуссии в соответствии с коммуникативной задачей;</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принимать решение в ходе диалога и согласовывать его с собеседником;</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создавать письменные оригинальные тексты с использованием необходимых речевых средств;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использовать вербальные и невербальные средства или наглядные материалы, подготовленные под руководством учителя;</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 xml:space="preserve">№3. Формирование и развитие компетентности в области использования информационно-коммуникационных технологий (далее - ИКТ). </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Обучающийся сможет: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заполнять и дополнять таблицы, схемы.</w:t>
      </w:r>
    </w:p>
    <w:p w:rsidR="009E3C81" w:rsidRPr="009E3C81" w:rsidRDefault="009E3C81" w:rsidP="009E3C81">
      <w:pPr>
        <w:shd w:val="clear" w:color="auto" w:fill="FFFFFF"/>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sz w:val="24"/>
          <w:szCs w:val="24"/>
          <w:lang w:eastAsia="ru-RU"/>
        </w:rPr>
        <w:t>В ходе изучения учебного материала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9E3C81" w:rsidRPr="009E3C81" w:rsidRDefault="009E3C81" w:rsidP="009E3C81">
      <w:pPr>
        <w:spacing w:after="0" w:line="240" w:lineRule="auto"/>
        <w:rPr>
          <w:rFonts w:ascii="Times New Roman" w:eastAsia="Times New Roman" w:hAnsi="Times New Roman"/>
          <w:b/>
          <w:bCs/>
          <w:i/>
          <w:iCs/>
          <w:color w:val="000000"/>
          <w:sz w:val="24"/>
          <w:szCs w:val="24"/>
          <w:lang w:eastAsia="ru-RU"/>
        </w:rPr>
      </w:pPr>
      <w:bookmarkStart w:id="7" w:name="bookmark6"/>
      <w:bookmarkStart w:id="8" w:name="l96"/>
      <w:bookmarkEnd w:id="7"/>
      <w:bookmarkEnd w:id="8"/>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Cs/>
          <w:iCs/>
          <w:color w:val="000000"/>
          <w:sz w:val="24"/>
          <w:szCs w:val="24"/>
          <w:lang w:eastAsia="ru-RU"/>
        </w:rPr>
        <w:t>Предметные результаты изучения предметной области «Родной язык и родная литература»</w:t>
      </w:r>
      <w:r w:rsidRPr="009E3C81">
        <w:rPr>
          <w:rFonts w:ascii="Times New Roman" w:eastAsia="Times New Roman" w:hAnsi="Times New Roman"/>
          <w:color w:val="000000"/>
          <w:sz w:val="24"/>
          <w:szCs w:val="24"/>
          <w:lang w:eastAsia="ru-RU"/>
        </w:rP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понятий о нормах родного языка и применение знаний о них в речевой практике;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9" w:name="l127"/>
      <w:bookmarkEnd w:id="9"/>
      <w:r w:rsidRPr="009E3C81">
        <w:rPr>
          <w:rFonts w:ascii="Times New Roman" w:eastAsia="Times New Roman" w:hAnsi="Times New Roman"/>
          <w:color w:val="000000"/>
          <w:sz w:val="24"/>
          <w:szCs w:val="24"/>
          <w:lang w:eastAsia="ru-RU"/>
        </w:rPr>
        <w:t>владение видами речевой деятельности на родном языке (</w:t>
      </w:r>
      <w:proofErr w:type="spellStart"/>
      <w:r w:rsidRPr="009E3C81">
        <w:rPr>
          <w:rFonts w:ascii="Times New Roman" w:eastAsia="Times New Roman" w:hAnsi="Times New Roman"/>
          <w:color w:val="000000"/>
          <w:sz w:val="24"/>
          <w:szCs w:val="24"/>
          <w:lang w:eastAsia="ru-RU"/>
        </w:rPr>
        <w:t>аудирование</w:t>
      </w:r>
      <w:proofErr w:type="spellEnd"/>
      <w:r w:rsidRPr="009E3C81">
        <w:rPr>
          <w:rFonts w:ascii="Times New Roman" w:eastAsia="Times New Roman" w:hAnsi="Times New Roman"/>
          <w:color w:val="000000"/>
          <w:sz w:val="24"/>
          <w:szCs w:val="24"/>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0" w:name="l97"/>
      <w:bookmarkEnd w:id="10"/>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навыков свободного использования коммуникативно-эстетических возможностей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1" w:name="l128"/>
      <w:bookmarkEnd w:id="11"/>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2" w:name="l98"/>
      <w:bookmarkEnd w:id="12"/>
      <w:r w:rsidRPr="009E3C81">
        <w:rPr>
          <w:rFonts w:ascii="Times New Roman" w:eastAsia="Times New Roman" w:hAnsi="Times New Roman"/>
          <w:color w:val="000000"/>
          <w:sz w:val="24"/>
          <w:szCs w:val="24"/>
          <w:lang w:eastAsia="ru-RU"/>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3" w:name="l129"/>
      <w:bookmarkEnd w:id="13"/>
      <w:r w:rsidRPr="009E3C81">
        <w:rPr>
          <w:rFonts w:ascii="Times New Roman" w:eastAsia="Times New Roman" w:hAnsi="Times New Roman"/>
          <w:color w:val="000000"/>
          <w:sz w:val="24"/>
          <w:szCs w:val="24"/>
          <w:lang w:eastAsia="ru-RU"/>
        </w:rPr>
        <w:lastRenderedPageBreak/>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4" w:name="l99"/>
      <w:bookmarkEnd w:id="14"/>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понимания родной литературы как одной из основных национально-культурных ценностей народа, как особого способа познания жизни;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bookmarkStart w:id="15" w:name="l130"/>
      <w:bookmarkStart w:id="16" w:name="l100"/>
      <w:bookmarkEnd w:id="15"/>
      <w:bookmarkEnd w:id="16"/>
      <w:r w:rsidRPr="009E3C81">
        <w:rPr>
          <w:rFonts w:ascii="Times New Roman" w:eastAsia="Times New Roman" w:hAnsi="Times New Roman"/>
          <w:color w:val="000000"/>
          <w:sz w:val="24"/>
          <w:szCs w:val="24"/>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proofErr w:type="spellStart"/>
      <w:r w:rsidRPr="009E3C81">
        <w:rPr>
          <w:rFonts w:ascii="Times New Roman" w:eastAsia="Times New Roman" w:hAnsi="Times New Roman"/>
          <w:color w:val="000000"/>
          <w:sz w:val="24"/>
          <w:szCs w:val="24"/>
          <w:lang w:eastAsia="ru-RU"/>
        </w:rPr>
        <w:t>сформированность</w:t>
      </w:r>
      <w:proofErr w:type="spellEnd"/>
      <w:r w:rsidRPr="009E3C81">
        <w:rPr>
          <w:rFonts w:ascii="Times New Roman" w:eastAsia="Times New Roman" w:hAnsi="Times New Roman"/>
          <w:color w:val="000000"/>
          <w:sz w:val="24"/>
          <w:szCs w:val="24"/>
          <w:lang w:eastAsia="ru-RU"/>
        </w:rPr>
        <w:t xml:space="preserve"> навыков понимания литературных художественных произведений, отражающих разные этнокультурные традиции.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Выпускник научится: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языковые средства адекватно цели общения и речевой ситуации;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выстраивать композицию текста, используя знания о его структурных элементах;</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подбирать и использовать языковые средства в зависимости от типа текста и выбранного профиля обучения;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правильно использовать лексические и грамматические средства связи предложений при построении текста;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сознательно использовать изобразительно-выразительные средства языка при создании текста;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(с полным пониманием текста, с пониманием основного содержания, с выборочным извлечением информации);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извлекать необходимую информацию из различных источников и переводить ее в текстовый формат;</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преобразовывать текст в другие виды передачи информации;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выбирать тему, определять цель и подбирать материал для публичного выступления;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культуру публичной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оценивать собственную и чужую речь с позиции соответствия языковым нормам;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b/>
          <w:bCs/>
          <w:i/>
          <w:iCs/>
          <w:color w:val="000000"/>
          <w:sz w:val="24"/>
          <w:szCs w:val="24"/>
          <w:lang w:eastAsia="ru-RU"/>
        </w:rPr>
        <w:t>Выпускник получит возможность научиться: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распознавать уровни и единицы языка в предъявленном тексте и видеть взаимосвязь между ними;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комментировать авторские высказывания на различные темы (в том числе о богатстве и выразительности русского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отличать язык художественной литературы от других разновидностей современного русского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использовать синонимические ресурсы русского языка для более точного выражения мысли и усиления выразительности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иметь представление об историческом развитии русского языка и истории русского языкознания;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выражать согласие или несогласие с мнением собеседника в соответствии с правилами ведения диалогической речи;</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дифференцировать главную и второстепенную информацию, известную и неизвестную информацию в прослушанном тексте;</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проводить самостоятельный поиск текстовой и нетекстовой информации, отбирать и анализировать полученную информацию;</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сохранять стилевое единство при создании текста заданного функционального стиля;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создавать отзывы и рецензии на предложенный текст;</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соблюдать культуру чтения, говорения, </w:t>
      </w:r>
      <w:proofErr w:type="spellStart"/>
      <w:r w:rsidRPr="009E3C81">
        <w:rPr>
          <w:rFonts w:ascii="Times New Roman" w:eastAsia="Times New Roman" w:hAnsi="Times New Roman"/>
          <w:color w:val="000000"/>
          <w:sz w:val="24"/>
          <w:szCs w:val="24"/>
          <w:lang w:eastAsia="ru-RU"/>
        </w:rPr>
        <w:t>аудирования</w:t>
      </w:r>
      <w:proofErr w:type="spellEnd"/>
      <w:r w:rsidRPr="009E3C81">
        <w:rPr>
          <w:rFonts w:ascii="Times New Roman" w:eastAsia="Times New Roman" w:hAnsi="Times New Roman"/>
          <w:color w:val="000000"/>
          <w:sz w:val="24"/>
          <w:szCs w:val="24"/>
          <w:lang w:eastAsia="ru-RU"/>
        </w:rPr>
        <w:t xml:space="preserve"> и письма;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культуру научного и делового общения в устной и письменной форме, в том числе при обсуждении дискуссионных проблем;</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соблюдать нормы речевого поведения в разговорной речи, а также в учебно-научной и официально-деловой сферах общения;</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осуществлять речевой самоконтроль;</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совершенствовать орфографические и пунктуационные умения и навыки на основе знаний о нормах русского литературного языка;</w:t>
      </w:r>
    </w:p>
    <w:p w:rsidR="009E3C81" w:rsidRPr="009E3C81" w:rsidRDefault="009E3C81" w:rsidP="009E3C81">
      <w:pPr>
        <w:spacing w:after="0" w:line="240" w:lineRule="auto"/>
        <w:ind w:firstLine="709"/>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9E3C81" w:rsidRDefault="009E3C81" w:rsidP="007C68C8">
      <w:pPr>
        <w:spacing w:after="0" w:line="240" w:lineRule="auto"/>
        <w:ind w:firstLine="709"/>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оценивать эстетическую сторону речевого высказывания при анализе текстов (в том числе художественной литературы).</w:t>
      </w:r>
    </w:p>
    <w:p w:rsidR="007C68C8" w:rsidRDefault="007C68C8" w:rsidP="007C68C8">
      <w:pPr>
        <w:spacing w:after="0" w:line="240" w:lineRule="auto"/>
        <w:ind w:firstLine="709"/>
        <w:rPr>
          <w:rFonts w:ascii="Times New Roman" w:eastAsia="Times New Roman" w:hAnsi="Times New Roman"/>
          <w:color w:val="000000"/>
          <w:sz w:val="24"/>
          <w:szCs w:val="24"/>
          <w:lang w:eastAsia="ru-RU"/>
        </w:rPr>
      </w:pPr>
    </w:p>
    <w:p w:rsidR="007C68C8" w:rsidRPr="007C68C8" w:rsidRDefault="007C68C8" w:rsidP="007C68C8">
      <w:pPr>
        <w:shd w:val="clear" w:color="auto" w:fill="FFFFFF"/>
        <w:spacing w:after="0" w:line="240" w:lineRule="auto"/>
        <w:ind w:right="697"/>
        <w:jc w:val="center"/>
        <w:rPr>
          <w:rFonts w:ascii="Times New Roman" w:eastAsia="Times New Roman" w:hAnsi="Times New Roman"/>
          <w:sz w:val="24"/>
          <w:szCs w:val="24"/>
          <w:lang w:eastAsia="ru-RU"/>
        </w:rPr>
      </w:pPr>
      <w:r w:rsidRPr="007C68C8">
        <w:rPr>
          <w:rFonts w:ascii="Times New Roman" w:eastAsia="Times New Roman" w:hAnsi="Times New Roman"/>
          <w:b/>
          <w:bCs/>
          <w:sz w:val="24"/>
          <w:szCs w:val="24"/>
          <w:lang w:eastAsia="ru-RU"/>
        </w:rPr>
        <w:t>СОДЕРЖАНИЕ УЧЕБНОГО ПРЕДМЕТА «РОДНОЙ ЯЗЫК»</w:t>
      </w:r>
    </w:p>
    <w:p w:rsidR="007C68C8" w:rsidRPr="007C68C8" w:rsidRDefault="007C68C8" w:rsidP="007C68C8">
      <w:pPr>
        <w:spacing w:after="0" w:line="240" w:lineRule="auto"/>
        <w:ind w:firstLine="709"/>
        <w:rPr>
          <w:rFonts w:ascii="Times New Roman" w:eastAsia="Times New Roman" w:hAnsi="Times New Roman"/>
          <w:sz w:val="24"/>
          <w:szCs w:val="24"/>
          <w:lang w:eastAsia="ru-RU"/>
        </w:rPr>
      </w:pP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11 класс -35ч.</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1. Язык и культура (10ч.)</w:t>
      </w:r>
      <w:r w:rsidRPr="007C68C8">
        <w:rPr>
          <w:rFonts w:ascii="Times New Roman" w:eastAsia="Times New Roman" w:hAnsi="Times New Roman"/>
          <w:color w:val="000000"/>
          <w:sz w:val="24"/>
          <w:szCs w:val="24"/>
          <w:lang w:eastAsia="ru-RU"/>
        </w:rPr>
        <w:t xml:space="preserve">Русский язык в диалоге культур. Познание культуры русского народа в диалоге культур. </w:t>
      </w:r>
      <w:proofErr w:type="spellStart"/>
      <w:r w:rsidRPr="007C68C8">
        <w:rPr>
          <w:rFonts w:ascii="Times New Roman" w:eastAsia="Times New Roman" w:hAnsi="Times New Roman"/>
          <w:color w:val="000000"/>
          <w:sz w:val="24"/>
          <w:szCs w:val="24"/>
          <w:lang w:eastAsia="ru-RU"/>
        </w:rPr>
        <w:t>Лингвокультурология</w:t>
      </w:r>
      <w:proofErr w:type="spellEnd"/>
      <w:r w:rsidRPr="007C68C8">
        <w:rPr>
          <w:rFonts w:ascii="Times New Roman" w:eastAsia="Times New Roman" w:hAnsi="Times New Roman"/>
          <w:color w:val="000000"/>
          <w:sz w:val="24"/>
          <w:szCs w:val="24"/>
          <w:lang w:eastAsia="ru-RU"/>
        </w:rPr>
        <w:t xml:space="preserve">. Языковая картина мира. Взаимообогащение языков как результат взаимодействия национальных культур. Связь языков и древнейших религий мира. Мифология речи, мифология имени. Словесная магия: зарок, заговор, заклинание, проклятие. Табу, эвфемизмы, вульгаризмы. Основы русской криптографии: тарабарщина, литорея, </w:t>
      </w:r>
      <w:proofErr w:type="spellStart"/>
      <w:r w:rsidRPr="007C68C8">
        <w:rPr>
          <w:rFonts w:ascii="Times New Roman" w:eastAsia="Times New Roman" w:hAnsi="Times New Roman"/>
          <w:color w:val="000000"/>
          <w:sz w:val="24"/>
          <w:szCs w:val="24"/>
          <w:lang w:eastAsia="ru-RU"/>
        </w:rPr>
        <w:t>цыфирь</w:t>
      </w:r>
      <w:proofErr w:type="spellEnd"/>
      <w:r w:rsidRPr="007C68C8">
        <w:rPr>
          <w:rFonts w:ascii="Times New Roman" w:eastAsia="Times New Roman" w:hAnsi="Times New Roman"/>
          <w:color w:val="000000"/>
          <w:sz w:val="24"/>
          <w:szCs w:val="24"/>
          <w:lang w:eastAsia="ru-RU"/>
        </w:rPr>
        <w:t>.</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2. Культура речи (14ч.)</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орфоэпические нормы.</w:t>
      </w:r>
      <w:r w:rsidRPr="007C68C8">
        <w:rPr>
          <w:rFonts w:ascii="Times New Roman" w:eastAsia="Times New Roman" w:hAnsi="Times New Roman"/>
          <w:color w:val="101010"/>
          <w:sz w:val="24"/>
          <w:szCs w:val="24"/>
          <w:lang w:eastAsia="ru-RU"/>
        </w:rPr>
        <w:t xml:space="preserve">Обобщающее повторение фонетики, орфоэпии. Основные нормы современного литературного произношения  и ударения в русском языке. </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лексические нормы современного русского литературного языка.</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color w:val="101010"/>
          <w:sz w:val="24"/>
          <w:szCs w:val="24"/>
          <w:lang w:eastAsia="ru-RU"/>
        </w:rPr>
        <w:t>Разнообразие словарей русского языка. Словари языка писателей. Редкие и уникальные словари.</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Основные грамматическиенормы современного русского литературного языка.</w:t>
      </w:r>
      <w:r w:rsidRPr="007C68C8">
        <w:rPr>
          <w:rFonts w:ascii="Times New Roman" w:eastAsia="Times New Roman" w:hAnsi="Times New Roman"/>
          <w:color w:val="000000"/>
          <w:sz w:val="24"/>
          <w:szCs w:val="24"/>
          <w:lang w:eastAsia="ru-RU"/>
        </w:rPr>
        <w:t xml:space="preserve">Соблюдение синтаксических норм при выборе вариантов построения словосочетаний, простых и сложных предложений. </w:t>
      </w:r>
      <w:r w:rsidRPr="007C68C8">
        <w:rPr>
          <w:rFonts w:ascii="Times New Roman" w:eastAsia="Times New Roman" w:hAnsi="Times New Roman"/>
          <w:color w:val="101010"/>
          <w:sz w:val="24"/>
          <w:szCs w:val="24"/>
          <w:lang w:eastAsia="ru-RU"/>
        </w:rPr>
        <w:t>Синтаксическая синонимия. Предложения, в которых однородные члены связаны двойными союзами. Ошибки в построении предложений с однородными членами.</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Речевой этикет.</w:t>
      </w:r>
      <w:r w:rsidRPr="007C68C8">
        <w:rPr>
          <w:rFonts w:ascii="Times New Roman" w:eastAsia="Times New Roman" w:hAnsi="Times New Roman"/>
          <w:color w:val="000000"/>
          <w:sz w:val="24"/>
          <w:szCs w:val="24"/>
          <w:lang w:eastAsia="ru-RU"/>
        </w:rPr>
        <w:t xml:space="preserve"> Речевой этикет и культура общения. Ситуации речевого этикета. Эффективная коммуникация в семье: детско-родительское и супружеское общение.</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Раздел 3. Речь. Речевая деятельность. Текст (10ч.)</w:t>
      </w:r>
    </w:p>
    <w:p w:rsidR="007C68C8" w:rsidRPr="007C68C8" w:rsidRDefault="007C68C8" w:rsidP="007C68C8">
      <w:pPr>
        <w:shd w:val="clear" w:color="auto" w:fill="FFFFFF"/>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sz w:val="24"/>
          <w:szCs w:val="24"/>
          <w:lang w:eastAsia="ru-RU"/>
        </w:rPr>
        <w:t>Язык и речь. Виды речевой деятельности.</w:t>
      </w:r>
      <w:r w:rsidRPr="007C68C8">
        <w:rPr>
          <w:rFonts w:ascii="Times New Roman" w:eastAsia="Times New Roman" w:hAnsi="Times New Roman"/>
          <w:color w:val="101010"/>
          <w:sz w:val="24"/>
          <w:szCs w:val="24"/>
          <w:lang w:eastAsia="ru-RU"/>
        </w:rPr>
        <w:t>Речевые жанры монологической речи:  эссе (</w:t>
      </w:r>
      <w:proofErr w:type="spellStart"/>
      <w:r w:rsidRPr="007C68C8">
        <w:rPr>
          <w:rFonts w:ascii="Times New Roman" w:eastAsia="Times New Roman" w:hAnsi="Times New Roman"/>
          <w:color w:val="101010"/>
          <w:sz w:val="24"/>
          <w:szCs w:val="24"/>
          <w:lang w:eastAsia="ru-RU"/>
        </w:rPr>
        <w:t>проповедческое</w:t>
      </w:r>
      <w:proofErr w:type="spellEnd"/>
      <w:r w:rsidRPr="007C68C8">
        <w:rPr>
          <w:rFonts w:ascii="Times New Roman" w:eastAsia="Times New Roman" w:hAnsi="Times New Roman"/>
          <w:color w:val="101010"/>
          <w:sz w:val="24"/>
          <w:szCs w:val="24"/>
          <w:lang w:eastAsia="ru-RU"/>
        </w:rPr>
        <w:t>, философское, публицистическое). Письмо, проповедь, дневник. Речевые жанры диалогической речи: интервью, научная дискуссия, политические дебаты.</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Текст как единица языка.</w:t>
      </w:r>
      <w:r w:rsidRPr="007C68C8">
        <w:rPr>
          <w:rFonts w:ascii="Times New Roman" w:eastAsia="Times New Roman" w:hAnsi="Times New Roman"/>
          <w:color w:val="000000"/>
          <w:sz w:val="24"/>
          <w:szCs w:val="24"/>
          <w:lang w:eastAsia="ru-RU"/>
        </w:rPr>
        <w:t>Текст и подтекст, скрытый смысл в художественной или публицистической литературе.</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Функциональные разновидности языка</w:t>
      </w:r>
      <w:r w:rsidRPr="007C68C8">
        <w:rPr>
          <w:rFonts w:ascii="Times New Roman" w:eastAsia="Times New Roman" w:hAnsi="Times New Roman"/>
          <w:b/>
          <w:bCs/>
          <w:color w:val="000000"/>
          <w:sz w:val="24"/>
          <w:szCs w:val="24"/>
          <w:lang w:eastAsia="ru-RU"/>
        </w:rPr>
        <w:t xml:space="preserve">. </w:t>
      </w:r>
      <w:r w:rsidRPr="007C68C8">
        <w:rPr>
          <w:rFonts w:ascii="Times New Roman" w:eastAsia="Times New Roman" w:hAnsi="Times New Roman"/>
          <w:color w:val="000000"/>
          <w:sz w:val="24"/>
          <w:szCs w:val="24"/>
          <w:lang w:eastAsia="ru-RU"/>
        </w:rPr>
        <w:t>Формы комического в литературе.Структура шутки: ожидание и удивление.</w:t>
      </w:r>
      <w:r w:rsidRPr="007C68C8">
        <w:rPr>
          <w:rFonts w:ascii="Times New Roman" w:eastAsia="Times New Roman" w:hAnsi="Times New Roman"/>
          <w:color w:val="101010"/>
          <w:sz w:val="24"/>
          <w:szCs w:val="24"/>
          <w:lang w:eastAsia="ru-RU"/>
        </w:rPr>
        <w:t xml:space="preserve">Риторика остроумия: юмор, ирония, намёк, парадокс, их функции в различных стилях речи. </w:t>
      </w:r>
    </w:p>
    <w:p w:rsidR="007C68C8" w:rsidRPr="007C68C8" w:rsidRDefault="007C68C8" w:rsidP="007C68C8">
      <w:pPr>
        <w:spacing w:after="0" w:line="240" w:lineRule="auto"/>
        <w:rPr>
          <w:rFonts w:ascii="Times New Roman" w:eastAsia="Times New Roman" w:hAnsi="Times New Roman"/>
          <w:sz w:val="24"/>
          <w:szCs w:val="24"/>
          <w:lang w:eastAsia="ru-RU"/>
        </w:rPr>
      </w:pPr>
      <w:r w:rsidRPr="007C68C8">
        <w:rPr>
          <w:rFonts w:ascii="Times New Roman" w:eastAsia="Times New Roman" w:hAnsi="Times New Roman"/>
          <w:b/>
          <w:bCs/>
          <w:i/>
          <w:iCs/>
          <w:color w:val="000000"/>
          <w:sz w:val="24"/>
          <w:szCs w:val="24"/>
          <w:lang w:eastAsia="ru-RU"/>
        </w:rPr>
        <w:t>Резерв учебного времени – 1ч.</w:t>
      </w: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rPr>
          <w:rFonts w:ascii="Times New Roman" w:eastAsia="Times New Roman" w:hAnsi="Times New Roman"/>
          <w:b/>
          <w:bCs/>
          <w:color w:val="000000"/>
          <w:sz w:val="24"/>
          <w:szCs w:val="24"/>
          <w:lang w:eastAsia="ru-RU"/>
        </w:rPr>
      </w:pPr>
    </w:p>
    <w:p w:rsidR="009E3C81" w:rsidRPr="009E3C81" w:rsidRDefault="009E3C81" w:rsidP="009E3C81">
      <w:pPr>
        <w:spacing w:after="0" w:line="240" w:lineRule="auto"/>
        <w:jc w:val="center"/>
        <w:rPr>
          <w:rFonts w:ascii="Times New Roman" w:eastAsia="Times New Roman" w:hAnsi="Times New Roman"/>
          <w:sz w:val="24"/>
          <w:szCs w:val="24"/>
          <w:lang w:eastAsia="ru-RU"/>
        </w:rPr>
      </w:pPr>
      <w:r w:rsidRPr="009E3C81">
        <w:rPr>
          <w:rFonts w:ascii="Times New Roman" w:eastAsia="Times New Roman" w:hAnsi="Times New Roman"/>
          <w:b/>
          <w:bCs/>
          <w:color w:val="000000"/>
          <w:sz w:val="24"/>
          <w:szCs w:val="24"/>
          <w:lang w:eastAsia="ru-RU"/>
        </w:rPr>
        <w:t>ТЕМА</w:t>
      </w:r>
      <w:r w:rsidR="00C93889">
        <w:rPr>
          <w:rFonts w:ascii="Times New Roman" w:eastAsia="Times New Roman" w:hAnsi="Times New Roman"/>
          <w:b/>
          <w:bCs/>
          <w:color w:val="000000"/>
          <w:sz w:val="24"/>
          <w:szCs w:val="24"/>
          <w:lang w:eastAsia="ru-RU"/>
        </w:rPr>
        <w:t xml:space="preserve">ТИЧЕСКОЕ ПЛАНИРОВАНИЕ </w:t>
      </w:r>
    </w:p>
    <w:p w:rsidR="007C68C8" w:rsidRPr="005A54EF" w:rsidRDefault="007C68C8" w:rsidP="007C68C8">
      <w:pPr>
        <w:spacing w:after="0" w:line="240" w:lineRule="auto"/>
        <w:jc w:val="center"/>
        <w:rPr>
          <w:rFonts w:ascii="Times New Roman" w:eastAsia="Times New Roman" w:hAnsi="Times New Roman"/>
          <w:sz w:val="28"/>
          <w:szCs w:val="28"/>
          <w:lang w:eastAsia="ru-RU"/>
        </w:rPr>
      </w:pPr>
      <w:r w:rsidRPr="005A54EF">
        <w:rPr>
          <w:rFonts w:ascii="Times New Roman" w:eastAsia="Times New Roman" w:hAnsi="Times New Roman"/>
          <w:b/>
          <w:bCs/>
          <w:i/>
          <w:iCs/>
          <w:color w:val="000000"/>
          <w:sz w:val="28"/>
          <w:szCs w:val="28"/>
          <w:lang w:eastAsia="ru-RU"/>
        </w:rPr>
        <w:t>11 класс – 35ч.</w:t>
      </w:r>
    </w:p>
    <w:tbl>
      <w:tblPr>
        <w:tblW w:w="946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047"/>
        <w:gridCol w:w="6977"/>
        <w:gridCol w:w="1441"/>
      </w:tblGrid>
      <w:tr w:rsidR="007C68C8" w:rsidRPr="00AD4FA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color w:val="000000"/>
                <w:sz w:val="20"/>
                <w:szCs w:val="24"/>
                <w:lang w:eastAsia="ru-RU"/>
              </w:rPr>
              <w:t>№</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bCs/>
                <w:color w:val="000000"/>
                <w:sz w:val="20"/>
                <w:szCs w:val="24"/>
                <w:lang w:eastAsia="ru-RU"/>
              </w:rPr>
              <w:t>Тема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jc w:val="center"/>
              <w:rPr>
                <w:rFonts w:ascii="Times New Roman" w:eastAsia="Times New Roman" w:hAnsi="Times New Roman"/>
                <w:sz w:val="20"/>
                <w:szCs w:val="24"/>
                <w:lang w:eastAsia="ru-RU"/>
              </w:rPr>
            </w:pPr>
            <w:r w:rsidRPr="00AD4FA3">
              <w:rPr>
                <w:rFonts w:ascii="Times New Roman" w:eastAsia="Times New Roman" w:hAnsi="Times New Roman"/>
                <w:bCs/>
                <w:color w:val="000000"/>
                <w:sz w:val="20"/>
                <w:szCs w:val="24"/>
                <w:lang w:eastAsia="ru-RU"/>
              </w:rPr>
              <w:t>Количество часов</w:t>
            </w:r>
          </w:p>
        </w:tc>
      </w:tr>
      <w:tr w:rsidR="007C68C8" w:rsidRPr="00116EF3" w:rsidTr="009E236F">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1. Язык и культура (10ч.)</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Русский язык в диалоге культур.</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Познание языка и культуры русского народа в диалоге культур.</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proofErr w:type="spellStart"/>
            <w:r w:rsidRPr="00116EF3">
              <w:rPr>
                <w:rFonts w:ascii="Times New Roman" w:eastAsia="Times New Roman" w:hAnsi="Times New Roman"/>
                <w:color w:val="000000"/>
                <w:sz w:val="24"/>
                <w:szCs w:val="24"/>
                <w:lang w:eastAsia="ru-RU"/>
              </w:rPr>
              <w:t>Лингвокультурология</w:t>
            </w:r>
            <w:proofErr w:type="spellEnd"/>
            <w:r w:rsidRPr="00116EF3">
              <w:rPr>
                <w:rFonts w:ascii="Times New Roman" w:eastAsia="Times New Roman" w:hAnsi="Times New Roman"/>
                <w:color w:val="000000"/>
                <w:sz w:val="24"/>
                <w:szCs w:val="24"/>
                <w:lang w:eastAsia="ru-RU"/>
              </w:rPr>
              <w:t>. Языковая картина мира.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Взаимообогащение языков как результат взаимодействия национальных культур.</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Связь языков и древнейших религий мира.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Мифология речи, мифология имени.</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Словесная магия: зарок, заговор, заклинание, проклятие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Табу, эвфемизмы, вульгаризмы.</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 xml:space="preserve">Основы русской криптографии: тарабарщина, литорея, </w:t>
            </w:r>
            <w:proofErr w:type="spellStart"/>
            <w:r w:rsidRPr="00116EF3">
              <w:rPr>
                <w:rFonts w:ascii="Times New Roman" w:eastAsia="Times New Roman" w:hAnsi="Times New Roman"/>
                <w:color w:val="000000"/>
                <w:sz w:val="24"/>
                <w:szCs w:val="24"/>
                <w:lang w:eastAsia="ru-RU"/>
              </w:rPr>
              <w:t>цыфирь</w:t>
            </w:r>
            <w:proofErr w:type="spellEnd"/>
            <w:r w:rsidRPr="00116EF3">
              <w:rPr>
                <w:rFonts w:ascii="Times New Roman" w:eastAsia="Times New Roman" w:hAnsi="Times New Roman"/>
                <w:color w:val="000000"/>
                <w:sz w:val="24"/>
                <w:szCs w:val="24"/>
                <w:lang w:eastAsia="ru-RU"/>
              </w:rPr>
              <w:t>.</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Практическая работа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2. Культура речи (14ч.)</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Основные орфоэпические нормы. </w:t>
            </w:r>
            <w:r w:rsidRPr="00116EF3">
              <w:rPr>
                <w:rFonts w:ascii="Times New Roman" w:eastAsia="Times New Roman" w:hAnsi="Times New Roman"/>
                <w:color w:val="000000"/>
                <w:sz w:val="24"/>
                <w:szCs w:val="24"/>
                <w:lang w:eastAsia="ru-RU"/>
              </w:rPr>
              <w:t>Обобщающее повторение фонетики, орфоэпии.</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Основные нормы современного литературного произношения и ударения в русском языке.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Основные лексические нормы современного русского литературного языка. </w:t>
            </w:r>
            <w:r w:rsidRPr="00116EF3">
              <w:rPr>
                <w:rFonts w:ascii="Times New Roman" w:eastAsia="Times New Roman" w:hAnsi="Times New Roman"/>
                <w:color w:val="000000"/>
                <w:sz w:val="24"/>
                <w:szCs w:val="24"/>
                <w:lang w:eastAsia="ru-RU"/>
              </w:rPr>
              <w:t>Разнообразие словарей русского языка.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Словари языка писателя. Редкие и уникальные словари.</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Основные грамматическиенормы современного русского литературного языка. Нормативное образование и употребление падежных форм имён числительных.</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Нормативное употребление сравнительной и превосходной степени имен прилагательных и наречий</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Соблюдение синтаксических норм при выборе вариантов построения словосочетаний, простых и сложных предложений.</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Синтаксическая синонимия.</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Предложения, в которых однородные члены связаны двойными союзами.</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lastRenderedPageBreak/>
              <w:t>10</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Ошибки в построении предложений с однородными членами.</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11</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Речевой этикет. </w:t>
            </w:r>
            <w:r w:rsidRPr="00116EF3">
              <w:rPr>
                <w:rFonts w:ascii="Times New Roman" w:eastAsia="Times New Roman" w:hAnsi="Times New Roman"/>
                <w:color w:val="000000"/>
                <w:sz w:val="24"/>
                <w:szCs w:val="24"/>
                <w:lang w:eastAsia="ru-RU"/>
              </w:rPr>
              <w:t>Речевой этикет и культура общения.</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12</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Ситуации речевого этикета.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13</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Эффективная коммуникация в семье: детско-родительское и супружеское общение.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14</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Контрольная работа.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Раздел 3. Речь. Речевая деятельность. Текст (10ч.)</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Язык и речь. Виды речевой деятельности.</w:t>
            </w:r>
            <w:r w:rsidRPr="00116EF3">
              <w:rPr>
                <w:rFonts w:ascii="Times New Roman" w:eastAsia="Times New Roman" w:hAnsi="Times New Roman"/>
                <w:color w:val="000000"/>
                <w:sz w:val="24"/>
                <w:szCs w:val="24"/>
                <w:lang w:eastAsia="ru-RU"/>
              </w:rPr>
              <w:t xml:space="preserve"> Речевые жанры монологической речи: эссе (</w:t>
            </w:r>
            <w:proofErr w:type="spellStart"/>
            <w:r w:rsidRPr="00116EF3">
              <w:rPr>
                <w:rFonts w:ascii="Times New Roman" w:eastAsia="Times New Roman" w:hAnsi="Times New Roman"/>
                <w:color w:val="000000"/>
                <w:sz w:val="24"/>
                <w:szCs w:val="24"/>
                <w:lang w:eastAsia="ru-RU"/>
              </w:rPr>
              <w:t>проповедческое</w:t>
            </w:r>
            <w:proofErr w:type="spellEnd"/>
            <w:r w:rsidRPr="00116EF3">
              <w:rPr>
                <w:rFonts w:ascii="Times New Roman" w:eastAsia="Times New Roman" w:hAnsi="Times New Roman"/>
                <w:color w:val="000000"/>
                <w:sz w:val="24"/>
                <w:szCs w:val="24"/>
                <w:lang w:eastAsia="ru-RU"/>
              </w:rPr>
              <w:t>, философское, публицистическое)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2</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Письмо, проповедь, дневник.</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3</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Речевые жанры диалогической речи: интервью, научная дискуссия, политические дебаты.</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4</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Текст как единица языка. </w:t>
            </w:r>
            <w:r w:rsidRPr="00116EF3">
              <w:rPr>
                <w:rFonts w:ascii="Times New Roman" w:eastAsia="Times New Roman" w:hAnsi="Times New Roman"/>
                <w:color w:val="000000"/>
                <w:sz w:val="24"/>
                <w:szCs w:val="24"/>
                <w:lang w:eastAsia="ru-RU"/>
              </w:rPr>
              <w:t>Текст и подтекст.</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5</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Скрытый смысл в художественной и публицистической литературе.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6</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AD4FA3">
              <w:rPr>
                <w:rFonts w:ascii="Times New Roman" w:eastAsia="Times New Roman" w:hAnsi="Times New Roman"/>
                <w:color w:val="000000"/>
                <w:sz w:val="24"/>
                <w:szCs w:val="24"/>
                <w:lang w:eastAsia="ru-RU"/>
              </w:rPr>
              <w:t xml:space="preserve">Функциональные разновидности языка. </w:t>
            </w:r>
            <w:r w:rsidRPr="00116EF3">
              <w:rPr>
                <w:rFonts w:ascii="Times New Roman" w:eastAsia="Times New Roman" w:hAnsi="Times New Roman"/>
                <w:color w:val="000000"/>
                <w:sz w:val="24"/>
                <w:szCs w:val="24"/>
                <w:lang w:eastAsia="ru-RU"/>
              </w:rPr>
              <w:t>Формы комического в литературе.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7</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Структура шутки: ожидание и удивление.</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8</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Риторика остроумия.</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9</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Юмор, ирония, намек, парадокс, их функции в различных стилях речи.</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1047"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10</w:t>
            </w:r>
          </w:p>
        </w:tc>
        <w:tc>
          <w:tcPr>
            <w:tcW w:w="6977" w:type="dxa"/>
            <w:tcBorders>
              <w:top w:val="outset" w:sz="6" w:space="0" w:color="000001"/>
              <w:left w:val="outset" w:sz="6" w:space="0" w:color="000001"/>
              <w:bottom w:val="outset" w:sz="6" w:space="0" w:color="000001"/>
              <w:right w:val="outset" w:sz="6" w:space="0" w:color="000001"/>
            </w:tcBorders>
            <w:hideMark/>
          </w:tcPr>
          <w:p w:rsidR="007C68C8" w:rsidRPr="00AD4FA3" w:rsidRDefault="007C68C8" w:rsidP="009E236F">
            <w:pPr>
              <w:spacing w:after="0" w:line="240" w:lineRule="auto"/>
              <w:rPr>
                <w:rFonts w:ascii="Times New Roman" w:eastAsia="Times New Roman" w:hAnsi="Times New Roman"/>
                <w:color w:val="000000"/>
                <w:sz w:val="24"/>
                <w:szCs w:val="24"/>
                <w:lang w:eastAsia="ru-RU"/>
              </w:rPr>
            </w:pPr>
            <w:r w:rsidRPr="00116EF3">
              <w:rPr>
                <w:rFonts w:ascii="Times New Roman" w:eastAsia="Times New Roman" w:hAnsi="Times New Roman"/>
                <w:color w:val="000000"/>
                <w:sz w:val="24"/>
                <w:szCs w:val="24"/>
                <w:lang w:eastAsia="ru-RU"/>
              </w:rPr>
              <w:t>Сочинение в юмористическом стиле /защита индивидуального проекта</w:t>
            </w:r>
          </w:p>
        </w:tc>
        <w:tc>
          <w:tcPr>
            <w:tcW w:w="1441" w:type="dxa"/>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color w:val="000000"/>
                <w:sz w:val="24"/>
                <w:szCs w:val="24"/>
                <w:lang w:eastAsia="ru-RU"/>
              </w:rPr>
              <w:t>1</w:t>
            </w:r>
          </w:p>
        </w:tc>
      </w:tr>
      <w:tr w:rsidR="007C68C8" w:rsidRPr="00116EF3" w:rsidTr="009E236F">
        <w:trPr>
          <w:tblCellSpacing w:w="0" w:type="dxa"/>
        </w:trPr>
        <w:tc>
          <w:tcPr>
            <w:tcW w:w="9465" w:type="dxa"/>
            <w:gridSpan w:val="3"/>
            <w:tcBorders>
              <w:top w:val="outset" w:sz="6" w:space="0" w:color="000001"/>
              <w:left w:val="outset" w:sz="6" w:space="0" w:color="000001"/>
              <w:bottom w:val="outset" w:sz="6" w:space="0" w:color="000001"/>
              <w:right w:val="outset" w:sz="6" w:space="0" w:color="000001"/>
            </w:tcBorders>
            <w:hideMark/>
          </w:tcPr>
          <w:p w:rsidR="007C68C8" w:rsidRPr="00116EF3" w:rsidRDefault="007C68C8" w:rsidP="009E236F">
            <w:pPr>
              <w:spacing w:after="0" w:line="240" w:lineRule="auto"/>
              <w:jc w:val="center"/>
              <w:rPr>
                <w:rFonts w:ascii="Times New Roman" w:eastAsia="Times New Roman" w:hAnsi="Times New Roman"/>
                <w:sz w:val="24"/>
                <w:szCs w:val="24"/>
                <w:lang w:eastAsia="ru-RU"/>
              </w:rPr>
            </w:pPr>
            <w:r w:rsidRPr="00116EF3">
              <w:rPr>
                <w:rFonts w:ascii="Times New Roman" w:eastAsia="Times New Roman" w:hAnsi="Times New Roman"/>
                <w:b/>
                <w:bCs/>
                <w:color w:val="000000"/>
                <w:sz w:val="24"/>
                <w:szCs w:val="24"/>
                <w:lang w:eastAsia="ru-RU"/>
              </w:rPr>
              <w:t xml:space="preserve">Резерв учебного времени </w:t>
            </w:r>
            <w:r w:rsidRPr="00116EF3">
              <w:rPr>
                <w:rFonts w:ascii="Times New Roman" w:eastAsia="Times New Roman" w:hAnsi="Times New Roman"/>
                <w:color w:val="000000"/>
                <w:sz w:val="24"/>
                <w:szCs w:val="24"/>
                <w:lang w:eastAsia="ru-RU"/>
              </w:rPr>
              <w:t xml:space="preserve">– </w:t>
            </w:r>
            <w:r w:rsidRPr="00116EF3">
              <w:rPr>
                <w:rFonts w:ascii="Times New Roman" w:eastAsia="Times New Roman" w:hAnsi="Times New Roman"/>
                <w:b/>
                <w:bCs/>
                <w:color w:val="000000"/>
                <w:sz w:val="24"/>
                <w:szCs w:val="24"/>
                <w:lang w:eastAsia="ru-RU"/>
              </w:rPr>
              <w:t>1ч.</w:t>
            </w:r>
          </w:p>
        </w:tc>
      </w:tr>
    </w:tbl>
    <w:p w:rsidR="007C68C8" w:rsidRDefault="007C68C8" w:rsidP="007C68C8">
      <w:pPr>
        <w:spacing w:after="0" w:line="240" w:lineRule="auto"/>
        <w:rPr>
          <w:rFonts w:ascii="Times New Roman" w:eastAsia="Times New Roman" w:hAnsi="Times New Roman"/>
          <w:b/>
          <w:bCs/>
          <w:color w:val="000000"/>
          <w:sz w:val="28"/>
          <w:szCs w:val="28"/>
          <w:lang w:eastAsia="ru-RU"/>
        </w:rPr>
      </w:pPr>
      <w:bookmarkStart w:id="17" w:name="bookmark18"/>
      <w:bookmarkEnd w:id="17"/>
    </w:p>
    <w:p w:rsidR="009E3C81" w:rsidRPr="009E3C81" w:rsidRDefault="009E3C81" w:rsidP="007C68C8">
      <w:pPr>
        <w:spacing w:after="0" w:line="240" w:lineRule="auto"/>
        <w:rPr>
          <w:rFonts w:ascii="Times New Roman" w:eastAsia="Times New Roman" w:hAnsi="Times New Roman"/>
          <w:b/>
          <w:bCs/>
          <w:color w:val="000000"/>
          <w:sz w:val="24"/>
          <w:szCs w:val="24"/>
          <w:lang w:eastAsia="ru-RU"/>
        </w:rPr>
      </w:pPr>
      <w:r w:rsidRPr="009E3C81">
        <w:rPr>
          <w:rFonts w:ascii="Times New Roman" w:eastAsia="Times New Roman" w:hAnsi="Times New Roman"/>
          <w:b/>
          <w:bCs/>
          <w:color w:val="000000"/>
          <w:sz w:val="24"/>
          <w:szCs w:val="24"/>
          <w:lang w:eastAsia="ru-RU"/>
        </w:rPr>
        <w:t>Примерные темы проектных и исследовательских работ</w:t>
      </w:r>
    </w:p>
    <w:p w:rsidR="009E3C81" w:rsidRPr="009E3C81" w:rsidRDefault="009E3C81" w:rsidP="009E3C81">
      <w:pPr>
        <w:spacing w:after="0" w:line="240" w:lineRule="auto"/>
        <w:rPr>
          <w:rFonts w:ascii="Times New Roman" w:eastAsia="Times New Roman" w:hAnsi="Times New Roman"/>
          <w:sz w:val="24"/>
          <w:szCs w:val="24"/>
          <w:lang w:eastAsia="ru-RU"/>
        </w:rPr>
      </w:pP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Происхождение слов «Русь», «Россия», «русский».</w:t>
      </w:r>
    </w:p>
    <w:p w:rsidR="009E3C81" w:rsidRPr="009E3C81" w:rsidRDefault="009E3C81" w:rsidP="009E3C81">
      <w:pPr>
        <w:spacing w:after="0" w:line="240" w:lineRule="auto"/>
        <w:ind w:firstLine="425"/>
        <w:rPr>
          <w:rFonts w:ascii="Times New Roman" w:eastAsia="Times New Roman" w:hAnsi="Times New Roman"/>
          <w:spacing w:val="-4"/>
          <w:sz w:val="24"/>
          <w:szCs w:val="24"/>
          <w:lang w:eastAsia="ru-RU"/>
        </w:rPr>
      </w:pPr>
      <w:r w:rsidRPr="009E3C81">
        <w:rPr>
          <w:rFonts w:ascii="Times New Roman" w:eastAsia="Times New Roman" w:hAnsi="Times New Roman"/>
          <w:color w:val="000000"/>
          <w:spacing w:val="-4"/>
          <w:sz w:val="24"/>
          <w:szCs w:val="24"/>
          <w:lang w:eastAsia="ru-RU"/>
        </w:rPr>
        <w:t>Простор как одна из главных ценностей в русской языковой картине мира.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Концепты «истина» и «правда» в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Образ человека в языке: слова-концепты дух и душа.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Из этимологии фразеологизмов.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народной приметы.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Русские пословицы и поговорки на заданную тему.</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Влияние интернет–сленга на речевую культуру подростков.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Роль эвфемизмов в современном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Употребление эвфемизмов в обиходно-бытовой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О происхождении фразеологизмов. Источники фразеологизмов. </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Словарик пословиц.</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lastRenderedPageBreak/>
        <w:t>Словарь одного слова.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Штампы и стереотипы в современной публичной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SMS как современный эпистолярный жанр.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Мы живем в мире знаков.</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Роль и уместность заимствований в современном русском языке. </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Компьютерный сленг в русском языке.</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Интернет-сленг.</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Тексты современных песен – поэзия и </w:t>
      </w:r>
      <w:proofErr w:type="spellStart"/>
      <w:r w:rsidRPr="009E3C81">
        <w:rPr>
          <w:rFonts w:ascii="Times New Roman" w:eastAsia="Times New Roman" w:hAnsi="Times New Roman"/>
          <w:color w:val="000000"/>
          <w:sz w:val="24"/>
          <w:szCs w:val="24"/>
          <w:lang w:eastAsia="ru-RU"/>
        </w:rPr>
        <w:t>антипоэзия</w:t>
      </w:r>
      <w:proofErr w:type="spellEnd"/>
      <w:r w:rsidRPr="009E3C81">
        <w:rPr>
          <w:rFonts w:ascii="Times New Roman" w:eastAsia="Times New Roman" w:hAnsi="Times New Roman"/>
          <w:color w:val="000000"/>
          <w:sz w:val="24"/>
          <w:szCs w:val="24"/>
          <w:lang w:eastAsia="ru-RU"/>
        </w:rPr>
        <w:t>.</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Этикетные формы обращения.</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Искусственные языки.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Средства речевой выразительности в различных типах политического текста (на материале предвыборных публикаций).</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Являются ли жесты универсальным языком человечества?</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Межнациональные различия невербального общения.</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Искусство комплимента в русском и иностранных языках.</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Синтаксическая синонимия как источник богатства и выразительности русской речи.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Сетевой знак @ в разных языках.</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Языковое манипулирование в сфере рекламы.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Слоганы в языке современной рекламы.</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Языковой портрет личности.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Лингвистические ошибки в рекламе: причины и цели.</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Язык и юмор.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Черный юмор.</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 xml:space="preserve">Принципы </w:t>
      </w:r>
      <w:proofErr w:type="spellStart"/>
      <w:r w:rsidRPr="009E3C81">
        <w:rPr>
          <w:rFonts w:ascii="Times New Roman" w:eastAsia="Times New Roman" w:hAnsi="Times New Roman"/>
          <w:color w:val="000000"/>
          <w:sz w:val="24"/>
          <w:szCs w:val="24"/>
          <w:lang w:eastAsia="ru-RU"/>
        </w:rPr>
        <w:t>стендап-комедии</w:t>
      </w:r>
      <w:proofErr w:type="spellEnd"/>
      <w:r w:rsidRPr="009E3C81">
        <w:rPr>
          <w:rFonts w:ascii="Times New Roman" w:eastAsia="Times New Roman" w:hAnsi="Times New Roman"/>
          <w:color w:val="000000"/>
          <w:sz w:val="24"/>
          <w:szCs w:val="24"/>
          <w:lang w:eastAsia="ru-RU"/>
        </w:rPr>
        <w:t>: можно ли научиться шутить.</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Анализ примеров языковой игры в шутках и анекдотах.</w:t>
      </w:r>
    </w:p>
    <w:p w:rsidR="009E3C81" w:rsidRPr="009E3C81" w:rsidRDefault="009E3C81" w:rsidP="009E3C81">
      <w:pPr>
        <w:spacing w:after="0" w:line="240" w:lineRule="auto"/>
        <w:ind w:firstLine="425"/>
        <w:rPr>
          <w:rFonts w:ascii="Times New Roman" w:eastAsia="Times New Roman" w:hAnsi="Times New Roman"/>
          <w:sz w:val="24"/>
          <w:szCs w:val="24"/>
          <w:lang w:eastAsia="ru-RU"/>
        </w:rPr>
      </w:pPr>
      <w:r w:rsidRPr="009E3C81">
        <w:rPr>
          <w:rFonts w:ascii="Times New Roman" w:eastAsia="Times New Roman" w:hAnsi="Times New Roman"/>
          <w:color w:val="000000"/>
          <w:sz w:val="24"/>
          <w:szCs w:val="24"/>
          <w:lang w:eastAsia="ru-RU"/>
        </w:rPr>
        <w:t>Подготовка сборника «бывальщин», альманаха рассказов, сборника стилизаций, разработка личной странички для школьного портала и др.</w:t>
      </w:r>
    </w:p>
    <w:p w:rsidR="0092365D" w:rsidRDefault="009E3C81" w:rsidP="00DB1E25">
      <w:pPr>
        <w:spacing w:after="0" w:line="240" w:lineRule="auto"/>
        <w:ind w:firstLine="425"/>
        <w:rPr>
          <w:rFonts w:ascii="Times New Roman" w:eastAsia="Times New Roman" w:hAnsi="Times New Roman"/>
          <w:color w:val="000000"/>
          <w:sz w:val="24"/>
          <w:szCs w:val="24"/>
          <w:lang w:eastAsia="ru-RU"/>
        </w:rPr>
      </w:pPr>
      <w:r w:rsidRPr="009E3C81">
        <w:rPr>
          <w:rFonts w:ascii="Times New Roman" w:eastAsia="Times New Roman" w:hAnsi="Times New Roman"/>
          <w:color w:val="000000"/>
          <w:sz w:val="24"/>
          <w:szCs w:val="24"/>
          <w:lang w:eastAsia="ru-RU"/>
        </w:rPr>
        <w:t>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DB1E25" w:rsidRPr="00DB1E25" w:rsidRDefault="00DB1E25" w:rsidP="00DB1E25">
      <w:pPr>
        <w:spacing w:after="0" w:line="240" w:lineRule="auto"/>
        <w:ind w:firstLine="425"/>
        <w:rPr>
          <w:rFonts w:ascii="Times New Roman" w:eastAsia="Times New Roman" w:hAnsi="Times New Roman"/>
          <w:sz w:val="24"/>
          <w:szCs w:val="24"/>
          <w:lang w:eastAsia="ru-RU"/>
        </w:rPr>
      </w:pPr>
    </w:p>
    <w:p w:rsidR="0092365D" w:rsidRDefault="0092365D" w:rsidP="00DB1E25">
      <w:pPr>
        <w:pStyle w:val="a4"/>
        <w:jc w:val="center"/>
        <w:rPr>
          <w:rFonts w:ascii="Times New Roman" w:hAnsi="Times New Roman"/>
          <w:b/>
          <w:sz w:val="24"/>
          <w:szCs w:val="24"/>
        </w:rPr>
      </w:pPr>
      <w:r w:rsidRPr="00DB1E25">
        <w:rPr>
          <w:rFonts w:ascii="Times New Roman" w:hAnsi="Times New Roman"/>
          <w:b/>
          <w:sz w:val="24"/>
          <w:szCs w:val="24"/>
        </w:rPr>
        <w:t>Система оценивания проектной и исследовательской деятельности</w:t>
      </w:r>
    </w:p>
    <w:p w:rsidR="00DB1E25" w:rsidRPr="00DB1E25" w:rsidRDefault="00DB1E25" w:rsidP="00DB1E25">
      <w:pPr>
        <w:pStyle w:val="a4"/>
        <w:jc w:val="center"/>
        <w:rPr>
          <w:rFonts w:ascii="Times New Roman" w:hAnsi="Times New Roman"/>
          <w:b/>
          <w:sz w:val="24"/>
          <w:szCs w:val="24"/>
        </w:rPr>
      </w:pP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При оценивании результатов работы учащихся над проектом необходимо учесть все компоненты проектной деятельности:</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1) содержательный компонент;</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2) </w:t>
      </w: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компонент; </w:t>
      </w:r>
    </w:p>
    <w:p w:rsidR="0092365D"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результативный компонент.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При оценивании содержательного компонента проекта принимаются во в</w:t>
      </w:r>
      <w:r w:rsidR="007B73BA" w:rsidRPr="00DB1E25">
        <w:rPr>
          <w:rFonts w:ascii="Times New Roman" w:hAnsi="Times New Roman"/>
          <w:sz w:val="24"/>
          <w:szCs w:val="24"/>
        </w:rPr>
        <w:t xml:space="preserve">нимание следующие критерии: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1) значимость выдвинутой проблемы и её адекватность изучаемой тематике;</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2) правильность выбора используемых методов исследования;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глубина раскрытия проблемы, использование знаний из других областей;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4) доказательность принимаемых решений;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5) наличие аргументации, выводов и заключений.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Оценивая </w:t>
      </w:r>
      <w:proofErr w:type="spellStart"/>
      <w:r w:rsidRPr="00DB1E25">
        <w:rPr>
          <w:rFonts w:ascii="Times New Roman" w:hAnsi="Times New Roman"/>
          <w:sz w:val="24"/>
          <w:szCs w:val="24"/>
        </w:rPr>
        <w:t>деятельностный</w:t>
      </w:r>
      <w:proofErr w:type="spellEnd"/>
      <w:r w:rsidRPr="00DB1E25">
        <w:rPr>
          <w:rFonts w:ascii="Times New Roman" w:hAnsi="Times New Roman"/>
          <w:sz w:val="24"/>
          <w:szCs w:val="24"/>
        </w:rPr>
        <w:t xml:space="preserve"> компонент, принимаем во внимание: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степень участия каждого исполнителя в выполнении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характер взаимодействия участников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При оценке результативного компонента проекта учитываем такие критерии, как: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качество формы предъявления и оформления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презентация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содержательность и аргументированность ответов на вопросы оппонентов;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4) грамотность изложения хода исследования и его результатов;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5) новизна представляемого проекта. </w:t>
      </w:r>
    </w:p>
    <w:p w:rsidR="007B73BA"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Предлагаем использовать следующее распределение баллов при оценивании каждого компонента: </w:t>
      </w:r>
    </w:p>
    <w:tbl>
      <w:tblPr>
        <w:tblStyle w:val="a3"/>
        <w:tblW w:w="0" w:type="auto"/>
        <w:tblLook w:val="04A0"/>
      </w:tblPr>
      <w:tblGrid>
        <w:gridCol w:w="1838"/>
        <w:gridCol w:w="8618"/>
      </w:tblGrid>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lastRenderedPageBreak/>
              <w:t>0 баллов</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отсутствие данного компонента в проекте</w:t>
            </w:r>
          </w:p>
        </w:tc>
      </w:tr>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1 балл</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наличие данного компонента в проекте</w:t>
            </w:r>
          </w:p>
        </w:tc>
      </w:tr>
      <w:tr w:rsidR="007B73BA" w:rsidRPr="00DB1E25" w:rsidTr="007B73BA">
        <w:tc>
          <w:tcPr>
            <w:tcW w:w="183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2 балла</w:t>
            </w:r>
          </w:p>
        </w:tc>
        <w:tc>
          <w:tcPr>
            <w:tcW w:w="8618"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высокий уровень представления данного компонента в проекте</w:t>
            </w:r>
          </w:p>
        </w:tc>
      </w:tr>
    </w:tbl>
    <w:p w:rsidR="007B73BA" w:rsidRPr="00DB1E25" w:rsidRDefault="007B73BA" w:rsidP="00DB1E25">
      <w:pPr>
        <w:pStyle w:val="a4"/>
        <w:rPr>
          <w:rFonts w:ascii="Times New Roman" w:hAnsi="Times New Roman"/>
          <w:sz w:val="24"/>
          <w:szCs w:val="24"/>
        </w:rPr>
      </w:pPr>
    </w:p>
    <w:p w:rsidR="007B73BA" w:rsidRDefault="0092365D" w:rsidP="00DB1E25">
      <w:pPr>
        <w:pStyle w:val="a4"/>
        <w:jc w:val="center"/>
        <w:rPr>
          <w:rFonts w:ascii="Times New Roman" w:hAnsi="Times New Roman"/>
          <w:b/>
          <w:sz w:val="24"/>
          <w:szCs w:val="24"/>
        </w:rPr>
      </w:pPr>
      <w:r w:rsidRPr="00DB1E25">
        <w:rPr>
          <w:rFonts w:ascii="Times New Roman" w:hAnsi="Times New Roman"/>
          <w:b/>
          <w:sz w:val="24"/>
          <w:szCs w:val="24"/>
        </w:rPr>
        <w:t>Критерии оценивания проектной и исследовательской деятельности учащихся</w:t>
      </w:r>
    </w:p>
    <w:p w:rsidR="00DB1E25" w:rsidRPr="00DB1E25" w:rsidRDefault="00DB1E25" w:rsidP="00DB1E25">
      <w:pPr>
        <w:pStyle w:val="a4"/>
        <w:jc w:val="center"/>
        <w:rPr>
          <w:rFonts w:ascii="Times New Roman" w:hAnsi="Times New Roman"/>
          <w:b/>
          <w:sz w:val="24"/>
          <w:szCs w:val="24"/>
        </w:rPr>
      </w:pPr>
    </w:p>
    <w:tbl>
      <w:tblPr>
        <w:tblStyle w:val="a3"/>
        <w:tblW w:w="0" w:type="auto"/>
        <w:tblLook w:val="04A0"/>
      </w:tblPr>
      <w:tblGrid>
        <w:gridCol w:w="2263"/>
        <w:gridCol w:w="6663"/>
        <w:gridCol w:w="1530"/>
      </w:tblGrid>
      <w:tr w:rsidR="007B73BA" w:rsidRPr="00DB1E25" w:rsidTr="007B73BA">
        <w:tc>
          <w:tcPr>
            <w:tcW w:w="2263"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Компонент проектной деятельности</w:t>
            </w:r>
          </w:p>
        </w:tc>
        <w:tc>
          <w:tcPr>
            <w:tcW w:w="6663"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Критерии оценивания отдельных характеристик компонента</w:t>
            </w:r>
          </w:p>
        </w:tc>
        <w:tc>
          <w:tcPr>
            <w:tcW w:w="1530" w:type="dxa"/>
          </w:tcPr>
          <w:p w:rsidR="007B73BA" w:rsidRPr="00DB1E25" w:rsidRDefault="007B73BA" w:rsidP="00DB1E25">
            <w:pPr>
              <w:pStyle w:val="a4"/>
              <w:rPr>
                <w:rFonts w:ascii="Times New Roman" w:hAnsi="Times New Roman"/>
                <w:b/>
                <w:sz w:val="24"/>
                <w:szCs w:val="24"/>
              </w:rPr>
            </w:pPr>
            <w:r w:rsidRPr="00DB1E25">
              <w:rPr>
                <w:rFonts w:ascii="Times New Roman" w:hAnsi="Times New Roman"/>
                <w:b/>
                <w:sz w:val="24"/>
                <w:szCs w:val="24"/>
              </w:rPr>
              <w:t>Баллы</w:t>
            </w:r>
          </w:p>
        </w:tc>
      </w:tr>
      <w:tr w:rsidR="007B73BA" w:rsidRPr="00DB1E25" w:rsidTr="007B73BA">
        <w:tc>
          <w:tcPr>
            <w:tcW w:w="2263" w:type="dxa"/>
            <w:vMerge w:val="restart"/>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Содержательный</w:t>
            </w: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Значимость выдвинутой проблемы и ее адекватность изучаемой тематике</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Правильность выбора используемых методов исследования</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Глубина раскрытия проблемы, использование знаний из других областей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Доказательность принимаемых решений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Наличие аргументируемых выводов и заключений</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val="restart"/>
          </w:tcPr>
          <w:p w:rsidR="007B73BA" w:rsidRPr="00DB1E25" w:rsidRDefault="007B73BA" w:rsidP="00DB1E25">
            <w:pPr>
              <w:pStyle w:val="a4"/>
              <w:rPr>
                <w:rFonts w:ascii="Times New Roman" w:hAnsi="Times New Roman"/>
                <w:sz w:val="24"/>
                <w:szCs w:val="24"/>
              </w:rPr>
            </w:pPr>
            <w:proofErr w:type="spellStart"/>
            <w:r w:rsidRPr="00DB1E25">
              <w:rPr>
                <w:rFonts w:ascii="Times New Roman" w:hAnsi="Times New Roman"/>
                <w:sz w:val="24"/>
                <w:szCs w:val="24"/>
              </w:rPr>
              <w:t>Деятельностный</w:t>
            </w:r>
            <w:proofErr w:type="spellEnd"/>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Степень индивидуального участия каждого исполнителя в выполнении проекта</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7B73BA" w:rsidRPr="00DB1E25" w:rsidTr="007B73BA">
        <w:tc>
          <w:tcPr>
            <w:tcW w:w="2263" w:type="dxa"/>
            <w:vMerge/>
          </w:tcPr>
          <w:p w:rsidR="007B73BA" w:rsidRPr="00DB1E25" w:rsidRDefault="007B73BA" w:rsidP="00DB1E25">
            <w:pPr>
              <w:pStyle w:val="a4"/>
              <w:rPr>
                <w:rFonts w:ascii="Times New Roman" w:hAnsi="Times New Roman"/>
                <w:sz w:val="24"/>
                <w:szCs w:val="24"/>
              </w:rPr>
            </w:pPr>
          </w:p>
        </w:tc>
        <w:tc>
          <w:tcPr>
            <w:tcW w:w="6663"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Характер взаимодействия участников проекта</w:t>
            </w:r>
          </w:p>
        </w:tc>
        <w:tc>
          <w:tcPr>
            <w:tcW w:w="1530" w:type="dxa"/>
          </w:tcPr>
          <w:p w:rsidR="007B73BA" w:rsidRPr="00DB1E25" w:rsidRDefault="007B73BA"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val="restart"/>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 xml:space="preserve">Результативный </w:t>
            </w: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Форма предъявления проекта и качество его оформления</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Презентация проекта</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Содержательность и аргументированность ответов на вопросы оппонентов</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Грамотное изложение самого хода исследования и интерпретация его результатов</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7B73BA">
        <w:tc>
          <w:tcPr>
            <w:tcW w:w="2263" w:type="dxa"/>
            <w:vMerge/>
          </w:tcPr>
          <w:p w:rsidR="00DB1E25" w:rsidRPr="00DB1E25" w:rsidRDefault="00DB1E25" w:rsidP="00DB1E25">
            <w:pPr>
              <w:pStyle w:val="a4"/>
              <w:rPr>
                <w:rFonts w:ascii="Times New Roman" w:hAnsi="Times New Roman"/>
                <w:sz w:val="24"/>
                <w:szCs w:val="24"/>
              </w:rPr>
            </w:pPr>
          </w:p>
        </w:tc>
        <w:tc>
          <w:tcPr>
            <w:tcW w:w="6663"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Новизна представляемого проекта</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0 - 2</w:t>
            </w:r>
          </w:p>
        </w:tc>
      </w:tr>
      <w:tr w:rsidR="00DB1E25" w:rsidRPr="00DB1E25" w:rsidTr="00DB1E25">
        <w:tc>
          <w:tcPr>
            <w:tcW w:w="8926" w:type="dxa"/>
            <w:gridSpan w:val="2"/>
          </w:tcPr>
          <w:p w:rsidR="00DB1E25" w:rsidRPr="00DB1E25" w:rsidRDefault="00DB1E25" w:rsidP="00DB1E25">
            <w:pPr>
              <w:pStyle w:val="a4"/>
              <w:jc w:val="right"/>
              <w:rPr>
                <w:rFonts w:ascii="Times New Roman" w:hAnsi="Times New Roman"/>
                <w:sz w:val="24"/>
                <w:szCs w:val="24"/>
              </w:rPr>
            </w:pPr>
            <w:r w:rsidRPr="00DB1E25">
              <w:rPr>
                <w:rFonts w:ascii="Times New Roman" w:hAnsi="Times New Roman"/>
                <w:sz w:val="24"/>
                <w:szCs w:val="24"/>
              </w:rPr>
              <w:t>Максимальный балл</w:t>
            </w:r>
          </w:p>
        </w:tc>
        <w:tc>
          <w:tcPr>
            <w:tcW w:w="1530" w:type="dxa"/>
          </w:tcPr>
          <w:p w:rsidR="00DB1E25" w:rsidRPr="00DB1E25" w:rsidRDefault="00DB1E25" w:rsidP="00DB1E25">
            <w:pPr>
              <w:pStyle w:val="a4"/>
              <w:rPr>
                <w:rFonts w:ascii="Times New Roman" w:hAnsi="Times New Roman"/>
                <w:sz w:val="24"/>
                <w:szCs w:val="24"/>
              </w:rPr>
            </w:pPr>
            <w:r w:rsidRPr="00DB1E25">
              <w:rPr>
                <w:rFonts w:ascii="Times New Roman" w:hAnsi="Times New Roman"/>
                <w:sz w:val="24"/>
                <w:szCs w:val="24"/>
              </w:rPr>
              <w:t>24</w:t>
            </w:r>
          </w:p>
        </w:tc>
      </w:tr>
    </w:tbl>
    <w:p w:rsidR="007B73BA" w:rsidRPr="00DB1E25" w:rsidRDefault="007B73BA" w:rsidP="00DB1E25">
      <w:pPr>
        <w:pStyle w:val="a4"/>
        <w:rPr>
          <w:rFonts w:ascii="Times New Roman" w:hAnsi="Times New Roman"/>
          <w:sz w:val="24"/>
          <w:szCs w:val="24"/>
        </w:rPr>
      </w:pPr>
    </w:p>
    <w:p w:rsidR="007B73BA" w:rsidRPr="00DB1E25" w:rsidRDefault="007B73BA" w:rsidP="00DB1E25">
      <w:pPr>
        <w:pStyle w:val="a4"/>
        <w:rPr>
          <w:rFonts w:ascii="Times New Roman" w:hAnsi="Times New Roman"/>
          <w:sz w:val="24"/>
          <w:szCs w:val="24"/>
        </w:rPr>
      </w:pP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Шкала перевода баллов в школьную отметку: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0–6 баллов – «неудовлетворительно»;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7–12 баллов – «удовлетворительно»; </w:t>
      </w: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13–18 баллов – «хорошо»;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19–24 балла – «отлично». </w:t>
      </w:r>
    </w:p>
    <w:p w:rsidR="00DB1E25" w:rsidRPr="00DB1E25" w:rsidRDefault="00DB1E25" w:rsidP="00DB1E25">
      <w:pPr>
        <w:pStyle w:val="a4"/>
        <w:rPr>
          <w:rFonts w:ascii="Times New Roman" w:hAnsi="Times New Roman"/>
          <w:sz w:val="24"/>
          <w:szCs w:val="24"/>
        </w:rPr>
      </w:pPr>
    </w:p>
    <w:p w:rsidR="00DB1E25" w:rsidRP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Важным аспектом работы над проектом является формирование умений само- и </w:t>
      </w:r>
      <w:proofErr w:type="spellStart"/>
      <w:r w:rsidRPr="00DB1E25">
        <w:rPr>
          <w:rFonts w:ascii="Times New Roman" w:hAnsi="Times New Roman"/>
          <w:sz w:val="24"/>
          <w:szCs w:val="24"/>
        </w:rPr>
        <w:t>взаимооценивания</w:t>
      </w:r>
      <w:proofErr w:type="spellEnd"/>
      <w:r w:rsidRPr="00DB1E25">
        <w:rPr>
          <w:rFonts w:ascii="Times New Roman" w:hAnsi="Times New Roman"/>
          <w:sz w:val="24"/>
          <w:szCs w:val="24"/>
        </w:rPr>
        <w:t xml:space="preserve">, поэтому предлагается </w:t>
      </w:r>
      <w:r w:rsidRPr="00DB1E25">
        <w:rPr>
          <w:rFonts w:ascii="Times New Roman" w:hAnsi="Times New Roman"/>
          <w:b/>
          <w:sz w:val="24"/>
          <w:szCs w:val="24"/>
        </w:rPr>
        <w:t xml:space="preserve">«Памятка для само- и </w:t>
      </w:r>
      <w:proofErr w:type="spellStart"/>
      <w:r w:rsidRPr="00DB1E25">
        <w:rPr>
          <w:rFonts w:ascii="Times New Roman" w:hAnsi="Times New Roman"/>
          <w:b/>
          <w:sz w:val="24"/>
          <w:szCs w:val="24"/>
        </w:rPr>
        <w:t>взаимооценивания</w:t>
      </w:r>
      <w:proofErr w:type="spellEnd"/>
      <w:r w:rsidRPr="00DB1E25">
        <w:rPr>
          <w:rFonts w:ascii="Times New Roman" w:hAnsi="Times New Roman"/>
          <w:b/>
          <w:sz w:val="24"/>
          <w:szCs w:val="24"/>
        </w:rPr>
        <w:t xml:space="preserve"> компьютерной презентации».</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По каждому параметру возможно получение до 3 баллов.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w:t>
      </w:r>
      <w:r w:rsidRPr="00DB1E25">
        <w:rPr>
          <w:rFonts w:ascii="Times New Roman" w:hAnsi="Times New Roman"/>
          <w:b/>
          <w:sz w:val="24"/>
          <w:szCs w:val="24"/>
        </w:rPr>
        <w:t>Соответствие цели и задачам</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Презентация соответствует цели работы, являясь электронным документом-приложением к письменной работе или устному выступлению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Содержание презентации имеет некоторые расхождения с содержанием проектной работы (1 балл). </w:t>
      </w:r>
      <w:r w:rsidRPr="00DB1E25">
        <w:rPr>
          <w:rFonts w:ascii="Times New Roman" w:hAnsi="Times New Roman"/>
          <w:b/>
          <w:sz w:val="24"/>
          <w:szCs w:val="24"/>
        </w:rPr>
        <w:t>2. Логика, фактическая точность</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Работа выстроена логично, без фактических ошибок, представлены ясные и убедительные аргументы. Разъяснены понятия, обеспечивающие полное понимание идей автора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Презентация должна быть более информативной. Не все ключевые положения убедительны, не все нашли место в презентации (1 балл).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3. Оригинальность и самостоятельность</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Учащийся демонстрирует способность творчески работать, собственный творческий стиль. Ответы на вопросы грамотны, оригинальны, свидетельствуют о хорошем знании материала, умении автора отбирать необходимую информацию (2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В работе не чувствуется индивидуальность автора, презентация скопирована без изменений и дополнений (0 баллов).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4. Использование различных источников информации</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lastRenderedPageBreak/>
        <w:t xml:space="preserve">1. Привлекаются иллюстрации, ссылки на различные источники информации, но в то же время работа самостоятельная, индивидуальная, отличается оригинальностью в решении рассматриваемых проблем (2–3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2. Работа частично не самостоятельна, однако автор не ссылается на использ</w:t>
      </w:r>
      <w:r w:rsidR="00DB1E25">
        <w:rPr>
          <w:rFonts w:ascii="Times New Roman" w:hAnsi="Times New Roman"/>
          <w:sz w:val="24"/>
          <w:szCs w:val="24"/>
        </w:rPr>
        <w:t xml:space="preserve">ованные ресурсы (0–1 балл).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5. Грамотность и выразительность речи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 Текст презентации написан без ошибок (орфографических, грамматических, пунктуационных) (2– 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В тексте допущены ошибки, не все мысли выражены чётко, много повторов, неоправданных знаков препинания (0–1 балл) </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6. Оформление</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 1. Работа оформлена в соответствии с требованиями к презентации (размер шрифта 24, все слайды имеют одинаковый цветовой фон, количество слайдов соответствует требованиям и не превышает 12––13; есть ссылки на использованные электронные текстовые материалы, фотографии, иллюстрации) (2–3 балла).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2. Работа выполнена аккуратно, без излишеств, отвлекающих читателя от рассматриваемых проблем (1 балл).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3. Требования к оформлению слайдов соблюдены не всегда: шрифт у слайдов разных размеров, автор использует разный дизайн слайдов, число слайдов превышает рекомендованную норму. Не всегда к месту разного рода анимация (0 баллов). </w:t>
      </w:r>
    </w:p>
    <w:p w:rsidR="00DB1E25" w:rsidRDefault="0092365D" w:rsidP="00DB1E25">
      <w:pPr>
        <w:pStyle w:val="a4"/>
        <w:rPr>
          <w:rFonts w:ascii="Times New Roman" w:hAnsi="Times New Roman"/>
          <w:sz w:val="24"/>
          <w:szCs w:val="24"/>
        </w:rPr>
      </w:pPr>
      <w:r w:rsidRPr="00DB1E25">
        <w:rPr>
          <w:rFonts w:ascii="Times New Roman" w:hAnsi="Times New Roman"/>
          <w:b/>
          <w:sz w:val="24"/>
          <w:szCs w:val="24"/>
        </w:rPr>
        <w:t>Максимум –– 25 баллов.</w:t>
      </w:r>
    </w:p>
    <w:p w:rsidR="00DB1E25" w:rsidRPr="00DB1E25" w:rsidRDefault="0092365D" w:rsidP="00DB1E25">
      <w:pPr>
        <w:pStyle w:val="a4"/>
        <w:rPr>
          <w:rFonts w:ascii="Times New Roman" w:hAnsi="Times New Roman"/>
          <w:b/>
          <w:sz w:val="24"/>
          <w:szCs w:val="24"/>
        </w:rPr>
      </w:pPr>
      <w:r w:rsidRPr="00DB1E25">
        <w:rPr>
          <w:rFonts w:ascii="Times New Roman" w:hAnsi="Times New Roman"/>
          <w:b/>
          <w:sz w:val="24"/>
          <w:szCs w:val="24"/>
        </w:rPr>
        <w:t xml:space="preserve">Перевод в школьную отметку: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8 и менее баллов –– «2»; презентация слабая по большинству критериев;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9––12 баллов –– «3»; презентация требует доработки; </w:t>
      </w:r>
    </w:p>
    <w:p w:rsidR="00DB1E25" w:rsidRDefault="0092365D" w:rsidP="00DB1E25">
      <w:pPr>
        <w:pStyle w:val="a4"/>
        <w:rPr>
          <w:rFonts w:ascii="Times New Roman" w:hAnsi="Times New Roman"/>
          <w:sz w:val="24"/>
          <w:szCs w:val="24"/>
        </w:rPr>
      </w:pPr>
      <w:r w:rsidRPr="00DB1E25">
        <w:rPr>
          <w:rFonts w:ascii="Times New Roman" w:hAnsi="Times New Roman"/>
          <w:sz w:val="24"/>
          <w:szCs w:val="24"/>
        </w:rPr>
        <w:t xml:space="preserve">13––19 баллов –– «4»; большинство критериев соответствует требованиям; </w:t>
      </w:r>
    </w:p>
    <w:p w:rsidR="0092365D" w:rsidRDefault="0092365D" w:rsidP="00DB1E25">
      <w:pPr>
        <w:pStyle w:val="a4"/>
        <w:rPr>
          <w:rFonts w:ascii="Times New Roman" w:hAnsi="Times New Roman"/>
          <w:sz w:val="24"/>
          <w:szCs w:val="24"/>
        </w:rPr>
      </w:pPr>
      <w:r w:rsidRPr="00DB1E25">
        <w:rPr>
          <w:rFonts w:ascii="Times New Roman" w:hAnsi="Times New Roman"/>
          <w:sz w:val="24"/>
          <w:szCs w:val="24"/>
        </w:rPr>
        <w:t>20––25 баллов –– «5»; очень хорошая презентация.</w:t>
      </w:r>
    </w:p>
    <w:p w:rsidR="00E22F8E" w:rsidRPr="00E22F8E" w:rsidRDefault="00E22F8E" w:rsidP="00E22F8E">
      <w:pPr>
        <w:pStyle w:val="a4"/>
        <w:jc w:val="center"/>
        <w:rPr>
          <w:rFonts w:ascii="Times New Roman" w:hAnsi="Times New Roman"/>
          <w:b/>
          <w:sz w:val="24"/>
          <w:szCs w:val="24"/>
        </w:rPr>
      </w:pPr>
      <w:r w:rsidRPr="00E22F8E">
        <w:rPr>
          <w:rFonts w:ascii="Times New Roman" w:hAnsi="Times New Roman"/>
          <w:b/>
          <w:sz w:val="24"/>
          <w:szCs w:val="24"/>
        </w:rPr>
        <w:t>Оценка устных ответов учащихся</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«5»</w:t>
      </w:r>
      <w:r w:rsidRPr="00E22F8E">
        <w:rPr>
          <w:rFonts w:ascii="Times New Roman" w:hAnsi="Times New Roman"/>
          <w:sz w:val="24"/>
          <w:szCs w:val="24"/>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«4»</w:t>
      </w:r>
      <w:r w:rsidRPr="00E22F8E">
        <w:rPr>
          <w:rFonts w:ascii="Times New Roman" w:hAnsi="Times New Roman"/>
          <w:sz w:val="24"/>
          <w:szCs w:val="24"/>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«3»</w:t>
      </w:r>
      <w:r w:rsidRPr="00E22F8E">
        <w:rPr>
          <w:rFonts w:ascii="Times New Roman" w:hAnsi="Times New Roman"/>
          <w:sz w:val="24"/>
          <w:szCs w:val="24"/>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«2»</w:t>
      </w:r>
      <w:r w:rsidRPr="00E22F8E">
        <w:rPr>
          <w:rFonts w:ascii="Times New Roman" w:hAnsi="Times New Roman"/>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«1»</w:t>
      </w:r>
      <w:r w:rsidRPr="00E22F8E">
        <w:rPr>
          <w:rFonts w:ascii="Times New Roman" w:hAnsi="Times New Roman"/>
          <w:sz w:val="24"/>
          <w:szCs w:val="24"/>
        </w:rPr>
        <w:t xml:space="preserve"> ставится, если ученик обнаруживает полное незнание или непонимание материала.</w:t>
      </w:r>
    </w:p>
    <w:p w:rsid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w:t>
      </w:r>
      <w:r w:rsidRPr="00E22F8E">
        <w:rPr>
          <w:rFonts w:ascii="Times New Roman" w:hAnsi="Times New Roman"/>
          <w:sz w:val="24"/>
          <w:szCs w:val="24"/>
        </w:rPr>
        <w:lastRenderedPageBreak/>
        <w:t>сумму ответов, данных</w:t>
      </w:r>
      <w:r>
        <w:rPr>
          <w:rFonts w:ascii="Times New Roman" w:hAnsi="Times New Roman"/>
          <w:sz w:val="24"/>
          <w:szCs w:val="24"/>
        </w:rPr>
        <w:t xml:space="preserve"> учеником на протяжении урока (</w:t>
      </w:r>
      <w:r w:rsidRPr="00E22F8E">
        <w:rPr>
          <w:rFonts w:ascii="Times New Roman" w:hAnsi="Times New Roman"/>
          <w:sz w:val="24"/>
          <w:szCs w:val="24"/>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22F8E" w:rsidRPr="00E22F8E" w:rsidRDefault="00E22F8E" w:rsidP="00E22F8E">
      <w:pPr>
        <w:pStyle w:val="a4"/>
        <w:rPr>
          <w:rFonts w:ascii="Times New Roman" w:hAnsi="Times New Roman"/>
          <w:sz w:val="24"/>
          <w:szCs w:val="24"/>
        </w:rPr>
      </w:pPr>
    </w:p>
    <w:p w:rsidR="00E22F8E" w:rsidRPr="00E22F8E" w:rsidRDefault="00E22F8E" w:rsidP="00E22F8E">
      <w:pPr>
        <w:pStyle w:val="a4"/>
        <w:rPr>
          <w:rFonts w:ascii="Times New Roman" w:hAnsi="Times New Roman"/>
          <w:sz w:val="24"/>
          <w:szCs w:val="24"/>
        </w:rPr>
      </w:pPr>
      <w:r w:rsidRPr="00E22F8E">
        <w:rPr>
          <w:rFonts w:ascii="Times New Roman" w:hAnsi="Times New Roman"/>
          <w:b/>
          <w:i/>
          <w:sz w:val="24"/>
          <w:szCs w:val="24"/>
        </w:rPr>
        <w:t>Комплексная контрольная работа</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rPr>
        <w:t xml:space="preserve">При </w:t>
      </w:r>
      <w:r>
        <w:rPr>
          <w:rFonts w:ascii="Times New Roman" w:hAnsi="Times New Roman"/>
          <w:sz w:val="24"/>
          <w:szCs w:val="24"/>
        </w:rPr>
        <w:t>оценке выполнения</w:t>
      </w:r>
      <w:r w:rsidRPr="00E22F8E">
        <w:rPr>
          <w:rFonts w:ascii="Times New Roman" w:hAnsi="Times New Roman"/>
          <w:sz w:val="24"/>
          <w:szCs w:val="24"/>
        </w:rPr>
        <w:t xml:space="preserve"> заданий рекомендуется руководствоваться следующим:</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«5»</w:t>
      </w:r>
      <w:r w:rsidRPr="00E22F8E">
        <w:rPr>
          <w:rFonts w:ascii="Times New Roman" w:hAnsi="Times New Roman"/>
          <w:sz w:val="24"/>
          <w:szCs w:val="24"/>
        </w:rPr>
        <w:t xml:space="preserve"> ставится, если ученик выполнил все задания верно.</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«4»</w:t>
      </w:r>
      <w:r w:rsidRPr="00E22F8E">
        <w:rPr>
          <w:rFonts w:ascii="Times New Roman" w:hAnsi="Times New Roman"/>
          <w:sz w:val="24"/>
          <w:szCs w:val="24"/>
        </w:rPr>
        <w:t xml:space="preserve"> ставится, если ученик выполнил правильно не менее ¾ задания.</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«3»</w:t>
      </w:r>
      <w:r w:rsidRPr="00E22F8E">
        <w:rPr>
          <w:rFonts w:ascii="Times New Roman" w:hAnsi="Times New Roman"/>
          <w:sz w:val="24"/>
          <w:szCs w:val="24"/>
        </w:rPr>
        <w:t xml:space="preserve"> ставится за работу, в которой правильно выполнено не менее половины заданий.</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«2</w:t>
      </w:r>
      <w:r w:rsidRPr="00E22F8E">
        <w:rPr>
          <w:rFonts w:ascii="Times New Roman" w:hAnsi="Times New Roman"/>
          <w:b/>
          <w:bCs/>
          <w:sz w:val="24"/>
          <w:szCs w:val="24"/>
        </w:rPr>
        <w:t>»</w:t>
      </w:r>
      <w:r w:rsidRPr="00E22F8E">
        <w:rPr>
          <w:rFonts w:ascii="Times New Roman" w:hAnsi="Times New Roman"/>
          <w:sz w:val="24"/>
          <w:szCs w:val="24"/>
        </w:rPr>
        <w:t xml:space="preserve"> ставится за работу, в которой не выполнено более половины заданий.</w:t>
      </w:r>
    </w:p>
    <w:p w:rsidR="00E22F8E" w:rsidRPr="00E22F8E" w:rsidRDefault="00E22F8E" w:rsidP="00E22F8E">
      <w:pPr>
        <w:pStyle w:val="a4"/>
        <w:rPr>
          <w:rFonts w:ascii="Times New Roman" w:hAnsi="Times New Roman"/>
          <w:sz w:val="24"/>
          <w:szCs w:val="24"/>
        </w:rPr>
      </w:pPr>
      <w:r w:rsidRPr="00E22F8E">
        <w:rPr>
          <w:rFonts w:ascii="Times New Roman" w:hAnsi="Times New Roman"/>
          <w:sz w:val="24"/>
          <w:szCs w:val="24"/>
          <w:u w:val="single"/>
        </w:rPr>
        <w:t>Оценка «1»</w:t>
      </w:r>
      <w:r w:rsidRPr="00E22F8E">
        <w:rPr>
          <w:rFonts w:ascii="Times New Roman" w:hAnsi="Times New Roman"/>
          <w:sz w:val="24"/>
          <w:szCs w:val="24"/>
        </w:rPr>
        <w:t xml:space="preserve"> став</w:t>
      </w:r>
      <w:r>
        <w:rPr>
          <w:rFonts w:ascii="Times New Roman" w:hAnsi="Times New Roman"/>
          <w:sz w:val="24"/>
          <w:szCs w:val="24"/>
        </w:rPr>
        <w:t>ится, если ученик не выполнил ни</w:t>
      </w:r>
      <w:r w:rsidRPr="00E22F8E">
        <w:rPr>
          <w:rFonts w:ascii="Times New Roman" w:hAnsi="Times New Roman"/>
          <w:sz w:val="24"/>
          <w:szCs w:val="24"/>
        </w:rPr>
        <w:t xml:space="preserve"> одного задания.</w:t>
      </w:r>
    </w:p>
    <w:p w:rsidR="00E22F8E" w:rsidRPr="00E22F8E" w:rsidRDefault="00E22F8E" w:rsidP="00E22F8E">
      <w:pPr>
        <w:pStyle w:val="a4"/>
        <w:rPr>
          <w:rFonts w:ascii="Times New Roman" w:hAnsi="Times New Roman"/>
          <w:sz w:val="24"/>
          <w:szCs w:val="24"/>
        </w:rPr>
      </w:pPr>
    </w:p>
    <w:sectPr w:rsidR="00E22F8E" w:rsidRPr="00E22F8E" w:rsidSect="009E3C8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25D"/>
    <w:rsid w:val="000E0983"/>
    <w:rsid w:val="0059588F"/>
    <w:rsid w:val="0071225D"/>
    <w:rsid w:val="007B73BA"/>
    <w:rsid w:val="007C68C8"/>
    <w:rsid w:val="0092365D"/>
    <w:rsid w:val="00936266"/>
    <w:rsid w:val="009777F4"/>
    <w:rsid w:val="009E3C81"/>
    <w:rsid w:val="00C471B5"/>
    <w:rsid w:val="00C87D3A"/>
    <w:rsid w:val="00C93889"/>
    <w:rsid w:val="00DB1E25"/>
    <w:rsid w:val="00E069E7"/>
    <w:rsid w:val="00E22F8E"/>
    <w:rsid w:val="00E55BDA"/>
    <w:rsid w:val="00E960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81"/>
    <w:pPr>
      <w:spacing w:after="200" w:line="360" w:lineRule="auto"/>
      <w:jc w:val="both"/>
    </w:pPr>
    <w:rPr>
      <w:rFonts w:ascii="Calibri" w:eastAsia="Calibri" w:hAnsi="Calibri" w:cs="Times New Roman"/>
    </w:rPr>
  </w:style>
  <w:style w:type="paragraph" w:styleId="2">
    <w:name w:val="heading 2"/>
    <w:basedOn w:val="a"/>
    <w:next w:val="a"/>
    <w:link w:val="20"/>
    <w:semiHidden/>
    <w:unhideWhenUsed/>
    <w:qFormat/>
    <w:rsid w:val="00E22F8E"/>
    <w:pPr>
      <w:spacing w:before="320" w:after="0"/>
      <w:jc w:val="left"/>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B1E25"/>
    <w:pPr>
      <w:spacing w:after="0" w:line="240" w:lineRule="auto"/>
      <w:jc w:val="both"/>
    </w:pPr>
    <w:rPr>
      <w:rFonts w:ascii="Calibri" w:eastAsia="Calibri" w:hAnsi="Calibri" w:cs="Times New Roman"/>
    </w:rPr>
  </w:style>
  <w:style w:type="character" w:customStyle="1" w:styleId="20">
    <w:name w:val="Заголовок 2 Знак"/>
    <w:basedOn w:val="a0"/>
    <w:link w:val="2"/>
    <w:semiHidden/>
    <w:rsid w:val="00E22F8E"/>
    <w:rPr>
      <w:rFonts w:ascii="Cambria" w:eastAsia="Times New Roman" w:hAnsi="Cambria" w:cs="Times New Roman"/>
      <w:b/>
      <w:bCs/>
      <w:i/>
      <w:iCs/>
      <w:sz w:val="28"/>
      <w:szCs w:val="28"/>
      <w:lang w:eastAsia="ru-RU"/>
    </w:rPr>
  </w:style>
  <w:style w:type="paragraph" w:styleId="a5">
    <w:name w:val="Body Text"/>
    <w:basedOn w:val="a"/>
    <w:link w:val="a6"/>
    <w:rsid w:val="00E22F8E"/>
    <w:pPr>
      <w:widowControl w:val="0"/>
      <w:autoSpaceDE w:val="0"/>
      <w:autoSpaceDN w:val="0"/>
      <w:adjustRightInd w:val="0"/>
      <w:spacing w:after="0"/>
    </w:pPr>
    <w:rPr>
      <w:rFonts w:ascii="Times New Roman" w:eastAsia="Times New Roman" w:hAnsi="Times New Roman"/>
      <w:sz w:val="28"/>
      <w:szCs w:val="20"/>
      <w:lang w:eastAsia="ru-RU"/>
    </w:rPr>
  </w:style>
  <w:style w:type="character" w:customStyle="1" w:styleId="a6">
    <w:name w:val="Основной текст Знак"/>
    <w:basedOn w:val="a0"/>
    <w:link w:val="a5"/>
    <w:rsid w:val="00E22F8E"/>
    <w:rPr>
      <w:rFonts w:ascii="Times New Roman" w:eastAsia="Times New Roman" w:hAnsi="Times New Roman" w:cs="Times New Roman"/>
      <w:sz w:val="28"/>
      <w:szCs w:val="20"/>
      <w:lang w:eastAsia="ru-RU"/>
    </w:rPr>
  </w:style>
  <w:style w:type="paragraph" w:styleId="a7">
    <w:name w:val="Body Text Indent"/>
    <w:basedOn w:val="a"/>
    <w:link w:val="a8"/>
    <w:uiPriority w:val="99"/>
    <w:semiHidden/>
    <w:unhideWhenUsed/>
    <w:rsid w:val="00E22F8E"/>
    <w:pPr>
      <w:spacing w:after="120"/>
      <w:ind w:left="283"/>
    </w:pPr>
  </w:style>
  <w:style w:type="character" w:customStyle="1" w:styleId="a8">
    <w:name w:val="Основной текст с отступом Знак"/>
    <w:basedOn w:val="a0"/>
    <w:link w:val="a7"/>
    <w:uiPriority w:val="99"/>
    <w:semiHidden/>
    <w:rsid w:val="00E22F8E"/>
    <w:rPr>
      <w:rFonts w:ascii="Calibri" w:eastAsia="Calibri" w:hAnsi="Calibri" w:cs="Times New Roman"/>
    </w:rPr>
  </w:style>
  <w:style w:type="paragraph" w:styleId="a9">
    <w:name w:val="Balloon Text"/>
    <w:basedOn w:val="a"/>
    <w:link w:val="aa"/>
    <w:uiPriority w:val="99"/>
    <w:semiHidden/>
    <w:unhideWhenUsed/>
    <w:rsid w:val="00E22F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22F8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806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7425</Words>
  <Characters>42325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123</cp:lastModifiedBy>
  <cp:revision>11</cp:revision>
  <cp:lastPrinted>2020-08-16T13:13:00Z</cp:lastPrinted>
  <dcterms:created xsi:type="dcterms:W3CDTF">2020-07-29T07:05:00Z</dcterms:created>
  <dcterms:modified xsi:type="dcterms:W3CDTF">2023-11-14T07:48:00Z</dcterms:modified>
</cp:coreProperties>
</file>